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7013E" w14:textId="77777777" w:rsidR="00C76776" w:rsidRPr="003E6D29" w:rsidRDefault="00C21CDA" w:rsidP="00C21CDA">
      <w:pPr>
        <w:pBdr>
          <w:top w:val="thinThickSmallGap" w:sz="12" w:space="1" w:color="auto"/>
          <w:left w:val="thinThickSmallGap" w:sz="12" w:space="4" w:color="auto"/>
          <w:bottom w:val="thickThinSmallGap" w:sz="12" w:space="1" w:color="auto"/>
          <w:right w:val="thickThinSmallGap" w:sz="12" w:space="4" w:color="auto"/>
        </w:pBdr>
        <w:jc w:val="center"/>
        <w:rPr>
          <w:rFonts w:ascii="Comic Sans MS" w:hAnsi="Comic Sans MS"/>
          <w:b/>
          <w:bCs/>
          <w:color w:val="000000" w:themeColor="text1"/>
          <w:sz w:val="22"/>
          <w:szCs w:val="22"/>
        </w:rPr>
      </w:pPr>
      <w:r>
        <w:rPr>
          <w:rFonts w:ascii="Comic Sans MS" w:hAnsi="Comic Sans MS"/>
          <w:b/>
          <w:bCs/>
          <w:color w:val="000000" w:themeColor="text1"/>
          <w:sz w:val="22"/>
          <w:szCs w:val="22"/>
        </w:rPr>
        <w:t>COMMUNE DE BLANGY-TRONVILLE</w:t>
      </w:r>
    </w:p>
    <w:p w14:paraId="0BC780FE" w14:textId="352F6158" w:rsidR="00C76776" w:rsidRPr="003E6D29" w:rsidRDefault="00C76776" w:rsidP="00C21CDA">
      <w:pPr>
        <w:pBdr>
          <w:top w:val="thinThickSmallGap" w:sz="12" w:space="1" w:color="auto"/>
          <w:left w:val="thinThickSmallGap" w:sz="12" w:space="4" w:color="auto"/>
          <w:bottom w:val="thickThinSmallGap" w:sz="12" w:space="1" w:color="auto"/>
          <w:right w:val="thickThinSmallGap" w:sz="12" w:space="4" w:color="auto"/>
        </w:pBdr>
        <w:jc w:val="center"/>
        <w:outlineLvl w:val="0"/>
        <w:rPr>
          <w:rFonts w:ascii="Comic Sans MS" w:hAnsi="Comic Sans MS"/>
          <w:b/>
          <w:bCs/>
          <w:color w:val="000000" w:themeColor="text1"/>
          <w:sz w:val="22"/>
          <w:szCs w:val="22"/>
        </w:rPr>
      </w:pPr>
      <w:r>
        <w:rPr>
          <w:rFonts w:ascii="Comic Sans MS" w:hAnsi="Comic Sans MS"/>
          <w:b/>
          <w:bCs/>
          <w:color w:val="000000" w:themeColor="text1"/>
          <w:sz w:val="22"/>
          <w:szCs w:val="22"/>
        </w:rPr>
        <w:t xml:space="preserve">COMPTE-RENDU </w:t>
      </w:r>
      <w:r w:rsidRPr="003E6D29">
        <w:rPr>
          <w:rFonts w:ascii="Comic Sans MS" w:hAnsi="Comic Sans MS"/>
          <w:b/>
          <w:bCs/>
          <w:color w:val="000000" w:themeColor="text1"/>
          <w:sz w:val="22"/>
          <w:szCs w:val="22"/>
        </w:rPr>
        <w:t xml:space="preserve">DU CONSEIL MUNICIPAL </w:t>
      </w:r>
      <w:r w:rsidR="00C21CDA">
        <w:rPr>
          <w:rFonts w:ascii="Comic Sans MS" w:hAnsi="Comic Sans MS"/>
          <w:b/>
          <w:bCs/>
          <w:color w:val="000000" w:themeColor="text1"/>
          <w:sz w:val="22"/>
          <w:szCs w:val="22"/>
        </w:rPr>
        <w:t xml:space="preserve">DU </w:t>
      </w:r>
      <w:r w:rsidR="00367D32">
        <w:rPr>
          <w:rFonts w:ascii="Comic Sans MS" w:hAnsi="Comic Sans MS"/>
          <w:b/>
          <w:bCs/>
          <w:color w:val="000000" w:themeColor="text1"/>
          <w:sz w:val="22"/>
          <w:szCs w:val="22"/>
        </w:rPr>
        <w:t>26 FÉVRIER 2025</w:t>
      </w:r>
    </w:p>
    <w:p w14:paraId="7FAC3F1A" w14:textId="77777777" w:rsidR="00C76776" w:rsidRDefault="00C76776" w:rsidP="00C76776">
      <w:pPr>
        <w:rPr>
          <w:rFonts w:ascii="Comic Sans MS" w:hAnsi="Comic Sans MS"/>
          <w:sz w:val="22"/>
          <w:szCs w:val="22"/>
        </w:rPr>
      </w:pPr>
    </w:p>
    <w:p w14:paraId="0DFDB672" w14:textId="77777777" w:rsidR="007574EB" w:rsidRPr="007C2B5D" w:rsidRDefault="007574EB" w:rsidP="007574EB">
      <w:pPr>
        <w:rPr>
          <w:rFonts w:ascii="Comic Sans MS" w:hAnsi="Comic Sans MS"/>
          <w:sz w:val="22"/>
          <w:szCs w:val="22"/>
        </w:rPr>
      </w:pPr>
      <w:bookmarkStart w:id="0" w:name="_Hlk171319232"/>
      <w:r>
        <w:rPr>
          <w:rFonts w:ascii="Comic Sans MS" w:hAnsi="Comic Sans MS"/>
          <w:sz w:val="22"/>
          <w:szCs w:val="22"/>
        </w:rPr>
        <w:t xml:space="preserve">Membres en exercice : </w:t>
      </w:r>
      <w:r>
        <w:rPr>
          <w:rFonts w:ascii="Comic Sans MS" w:hAnsi="Comic Sans MS"/>
          <w:sz w:val="22"/>
          <w:szCs w:val="22"/>
        </w:rPr>
        <w:tab/>
        <w:t>1</w:t>
      </w:r>
      <w:r w:rsidR="00137CFC">
        <w:rPr>
          <w:rFonts w:ascii="Comic Sans MS" w:hAnsi="Comic Sans MS"/>
          <w:sz w:val="22"/>
          <w:szCs w:val="22"/>
        </w:rPr>
        <w:t>2</w:t>
      </w:r>
    </w:p>
    <w:p w14:paraId="594CD967" w14:textId="5003D3DD" w:rsidR="007574EB" w:rsidRPr="00914CAC" w:rsidRDefault="007574EB" w:rsidP="007574EB">
      <w:pPr>
        <w:rPr>
          <w:rFonts w:ascii="Comic Sans MS" w:hAnsi="Comic Sans MS"/>
          <w:sz w:val="16"/>
          <w:szCs w:val="16"/>
        </w:rPr>
      </w:pPr>
      <w:r>
        <w:rPr>
          <w:rFonts w:ascii="Comic Sans MS" w:hAnsi="Comic Sans MS"/>
          <w:sz w:val="22"/>
          <w:szCs w:val="22"/>
        </w:rPr>
        <w:t xml:space="preserve">Membres présents : </w:t>
      </w:r>
      <w:r>
        <w:rPr>
          <w:rFonts w:ascii="Comic Sans MS" w:hAnsi="Comic Sans MS"/>
          <w:sz w:val="22"/>
          <w:szCs w:val="22"/>
        </w:rPr>
        <w:tab/>
      </w:r>
      <w:r>
        <w:rPr>
          <w:rFonts w:ascii="Comic Sans MS" w:hAnsi="Comic Sans MS"/>
          <w:sz w:val="22"/>
          <w:szCs w:val="22"/>
        </w:rPr>
        <w:tab/>
      </w:r>
      <w:r w:rsidR="00B812AC">
        <w:rPr>
          <w:rFonts w:ascii="Comic Sans MS" w:hAnsi="Comic Sans MS"/>
          <w:sz w:val="22"/>
          <w:szCs w:val="22"/>
        </w:rPr>
        <w:t>11</w:t>
      </w:r>
      <w:r>
        <w:rPr>
          <w:rFonts w:ascii="Comic Sans MS" w:hAnsi="Comic Sans MS"/>
          <w:sz w:val="22"/>
          <w:szCs w:val="22"/>
        </w:rPr>
        <w:tab/>
      </w:r>
    </w:p>
    <w:p w14:paraId="743D21C7" w14:textId="58A4A71F" w:rsidR="007574EB" w:rsidRPr="00F72C8F" w:rsidRDefault="007574EB" w:rsidP="007574EB">
      <w:pPr>
        <w:rPr>
          <w:rFonts w:ascii="Comic Sans MS" w:hAnsi="Comic Sans MS"/>
          <w:sz w:val="22"/>
          <w:szCs w:val="22"/>
          <w:lang w:val="en-US"/>
        </w:rPr>
      </w:pPr>
      <w:r w:rsidRPr="00F72C8F">
        <w:rPr>
          <w:rFonts w:ascii="Comic Sans MS" w:hAnsi="Comic Sans MS"/>
          <w:sz w:val="22"/>
          <w:szCs w:val="22"/>
          <w:lang w:val="en-US"/>
        </w:rPr>
        <w:t xml:space="preserve">Membre(s) </w:t>
      </w:r>
      <w:proofErr w:type="spellStart"/>
      <w:r w:rsidRPr="00F72C8F">
        <w:rPr>
          <w:rFonts w:ascii="Comic Sans MS" w:hAnsi="Comic Sans MS"/>
          <w:sz w:val="22"/>
          <w:szCs w:val="22"/>
          <w:lang w:val="en-US"/>
        </w:rPr>
        <w:t>excusé</w:t>
      </w:r>
      <w:proofErr w:type="spellEnd"/>
      <w:r w:rsidRPr="00F72C8F">
        <w:rPr>
          <w:rFonts w:ascii="Comic Sans MS" w:hAnsi="Comic Sans MS"/>
          <w:sz w:val="22"/>
          <w:szCs w:val="22"/>
          <w:lang w:val="en-US"/>
        </w:rPr>
        <w:t>(s):</w:t>
      </w:r>
      <w:r>
        <w:rPr>
          <w:rFonts w:ascii="Comic Sans MS" w:hAnsi="Comic Sans MS"/>
          <w:sz w:val="22"/>
          <w:szCs w:val="22"/>
          <w:lang w:val="en-US"/>
        </w:rPr>
        <w:tab/>
      </w:r>
      <w:r w:rsidR="00367D32">
        <w:rPr>
          <w:rFonts w:ascii="Comic Sans MS" w:hAnsi="Comic Sans MS"/>
          <w:sz w:val="22"/>
          <w:szCs w:val="22"/>
          <w:lang w:val="en-US"/>
        </w:rPr>
        <w:t>3</w:t>
      </w:r>
      <w:r w:rsidRPr="00F72C8F">
        <w:rPr>
          <w:rFonts w:ascii="Comic Sans MS" w:hAnsi="Comic Sans MS"/>
          <w:sz w:val="22"/>
          <w:szCs w:val="22"/>
          <w:lang w:val="en-US"/>
        </w:rPr>
        <w:tab/>
      </w:r>
    </w:p>
    <w:p w14:paraId="6845B591" w14:textId="4E6A0FFE" w:rsidR="007574EB" w:rsidRPr="00137CFC" w:rsidRDefault="007574EB" w:rsidP="007574EB">
      <w:pPr>
        <w:rPr>
          <w:rFonts w:ascii="Comic Sans MS" w:hAnsi="Comic Sans MS"/>
          <w:sz w:val="22"/>
          <w:szCs w:val="22"/>
          <w:lang w:val="en-US"/>
        </w:rPr>
      </w:pPr>
      <w:r w:rsidRPr="00137CFC">
        <w:rPr>
          <w:rFonts w:ascii="Comic Sans MS" w:hAnsi="Comic Sans MS"/>
          <w:sz w:val="22"/>
          <w:szCs w:val="22"/>
          <w:lang w:val="en-US"/>
        </w:rPr>
        <w:t xml:space="preserve">Procuration(s) : </w:t>
      </w:r>
      <w:r w:rsidRPr="00137CFC">
        <w:rPr>
          <w:rFonts w:ascii="Comic Sans MS" w:hAnsi="Comic Sans MS"/>
          <w:sz w:val="22"/>
          <w:szCs w:val="22"/>
          <w:lang w:val="en-US"/>
        </w:rPr>
        <w:tab/>
      </w:r>
      <w:r w:rsidRPr="00137CFC">
        <w:rPr>
          <w:rFonts w:ascii="Comic Sans MS" w:hAnsi="Comic Sans MS"/>
          <w:sz w:val="22"/>
          <w:szCs w:val="22"/>
          <w:lang w:val="en-US"/>
        </w:rPr>
        <w:tab/>
      </w:r>
      <w:r w:rsidR="00367D32">
        <w:rPr>
          <w:rFonts w:ascii="Comic Sans MS" w:hAnsi="Comic Sans MS"/>
          <w:sz w:val="22"/>
          <w:szCs w:val="22"/>
          <w:lang w:val="en-US"/>
        </w:rPr>
        <w:t>2</w:t>
      </w:r>
      <w:r w:rsidRPr="00137CFC">
        <w:rPr>
          <w:rFonts w:ascii="Comic Sans MS" w:hAnsi="Comic Sans MS"/>
          <w:sz w:val="22"/>
          <w:szCs w:val="22"/>
          <w:lang w:val="en-US"/>
        </w:rPr>
        <w:tab/>
      </w:r>
      <w:r w:rsidRPr="00137CFC">
        <w:rPr>
          <w:rFonts w:ascii="Comic Sans MS" w:hAnsi="Comic Sans MS"/>
          <w:sz w:val="22"/>
          <w:szCs w:val="22"/>
          <w:lang w:val="en-US"/>
        </w:rPr>
        <w:tab/>
      </w:r>
    </w:p>
    <w:p w14:paraId="555379A1" w14:textId="77777777" w:rsidR="007574EB" w:rsidRPr="00137CFC" w:rsidRDefault="007574EB" w:rsidP="007574EB">
      <w:pPr>
        <w:rPr>
          <w:rFonts w:ascii="Comic Sans MS" w:hAnsi="Comic Sans MS"/>
          <w:sz w:val="22"/>
          <w:szCs w:val="22"/>
          <w:lang w:val="en-US"/>
        </w:rPr>
      </w:pPr>
      <w:r w:rsidRPr="00137CFC">
        <w:rPr>
          <w:rFonts w:ascii="Comic Sans MS" w:hAnsi="Comic Sans MS"/>
          <w:sz w:val="22"/>
          <w:szCs w:val="22"/>
          <w:lang w:val="en-US"/>
        </w:rPr>
        <w:tab/>
      </w:r>
      <w:r w:rsidRPr="00137CFC">
        <w:rPr>
          <w:rFonts w:ascii="Comic Sans MS" w:hAnsi="Comic Sans MS"/>
          <w:sz w:val="22"/>
          <w:szCs w:val="22"/>
          <w:lang w:val="en-US"/>
        </w:rPr>
        <w:tab/>
      </w:r>
      <w:r w:rsidRPr="00137CFC">
        <w:rPr>
          <w:rFonts w:ascii="Comic Sans MS" w:hAnsi="Comic Sans MS"/>
          <w:sz w:val="22"/>
          <w:szCs w:val="22"/>
          <w:lang w:val="en-US"/>
        </w:rPr>
        <w:tab/>
      </w:r>
      <w:r w:rsidRPr="00137CFC">
        <w:rPr>
          <w:rFonts w:ascii="Comic Sans MS" w:hAnsi="Comic Sans MS"/>
          <w:sz w:val="22"/>
          <w:szCs w:val="22"/>
          <w:lang w:val="en-US"/>
        </w:rPr>
        <w:tab/>
      </w:r>
    </w:p>
    <w:p w14:paraId="7E6DFC49" w14:textId="77777777" w:rsidR="007574EB" w:rsidRPr="00137CFC" w:rsidRDefault="007574EB" w:rsidP="007574EB">
      <w:pPr>
        <w:rPr>
          <w:rFonts w:ascii="Comic Sans MS" w:hAnsi="Comic Sans MS"/>
          <w:sz w:val="22"/>
          <w:szCs w:val="22"/>
          <w:lang w:val="en-US"/>
        </w:rPr>
      </w:pPr>
      <w:r w:rsidRPr="00137CFC">
        <w:rPr>
          <w:rFonts w:ascii="Comic Sans MS" w:hAnsi="Comic Sans MS"/>
          <w:sz w:val="22"/>
          <w:szCs w:val="22"/>
          <w:lang w:val="en-US"/>
        </w:rPr>
        <w:tab/>
      </w:r>
      <w:r w:rsidRPr="00137CFC">
        <w:rPr>
          <w:rFonts w:ascii="Comic Sans MS" w:hAnsi="Comic Sans MS"/>
          <w:sz w:val="22"/>
          <w:szCs w:val="22"/>
          <w:lang w:val="en-US"/>
        </w:rPr>
        <w:tab/>
      </w:r>
      <w:r w:rsidRPr="00137CFC">
        <w:rPr>
          <w:rFonts w:ascii="Comic Sans MS" w:hAnsi="Comic Sans MS"/>
          <w:sz w:val="22"/>
          <w:szCs w:val="22"/>
          <w:lang w:val="en-US"/>
        </w:rPr>
        <w:tab/>
      </w:r>
      <w:r w:rsidRPr="00137CFC">
        <w:rPr>
          <w:rFonts w:ascii="Comic Sans MS" w:hAnsi="Comic Sans MS"/>
          <w:sz w:val="22"/>
          <w:szCs w:val="22"/>
          <w:lang w:val="en-US"/>
        </w:rPr>
        <w:tab/>
      </w:r>
    </w:p>
    <w:p w14:paraId="5C7484D0" w14:textId="77777777" w:rsidR="007574EB" w:rsidRPr="00137CFC" w:rsidRDefault="007574EB" w:rsidP="007574EB">
      <w:pPr>
        <w:rPr>
          <w:rFonts w:ascii="Comic Sans MS" w:hAnsi="Comic Sans MS"/>
          <w:sz w:val="22"/>
          <w:szCs w:val="22"/>
          <w:lang w:val="en-US"/>
        </w:rPr>
      </w:pPr>
    </w:p>
    <w:p w14:paraId="7D1808FC" w14:textId="6A5AE8F3" w:rsidR="007574EB" w:rsidRPr="00C55C00" w:rsidRDefault="007574EB" w:rsidP="007574EB">
      <w:pPr>
        <w:pStyle w:val="Corpsdetexte"/>
        <w:rPr>
          <w:rFonts w:ascii="Comic Sans MS" w:hAnsi="Comic Sans MS"/>
          <w:color w:val="000000"/>
          <w:sz w:val="22"/>
          <w:szCs w:val="22"/>
        </w:rPr>
      </w:pPr>
      <w:r w:rsidRPr="003E6D29">
        <w:rPr>
          <w:rFonts w:ascii="Comic Sans MS" w:hAnsi="Comic Sans MS"/>
          <w:color w:val="000000"/>
          <w:sz w:val="22"/>
          <w:szCs w:val="22"/>
        </w:rPr>
        <w:t>L’an deux mil</w:t>
      </w:r>
      <w:r>
        <w:rPr>
          <w:rFonts w:ascii="Comic Sans MS" w:hAnsi="Comic Sans MS"/>
          <w:color w:val="000000"/>
          <w:sz w:val="22"/>
          <w:szCs w:val="22"/>
        </w:rPr>
        <w:t>le</w:t>
      </w:r>
      <w:r w:rsidR="00E374E6">
        <w:rPr>
          <w:rFonts w:ascii="Comic Sans MS" w:hAnsi="Comic Sans MS"/>
          <w:color w:val="000000"/>
          <w:sz w:val="22"/>
          <w:szCs w:val="22"/>
        </w:rPr>
        <w:t xml:space="preserve"> </w:t>
      </w:r>
      <w:r w:rsidRPr="003E6D29">
        <w:rPr>
          <w:rFonts w:ascii="Comic Sans MS" w:hAnsi="Comic Sans MS"/>
          <w:color w:val="000000"/>
          <w:sz w:val="22"/>
          <w:szCs w:val="22"/>
        </w:rPr>
        <w:t>vingt</w:t>
      </w:r>
      <w:r>
        <w:rPr>
          <w:rFonts w:ascii="Comic Sans MS" w:hAnsi="Comic Sans MS"/>
          <w:color w:val="000000"/>
          <w:sz w:val="22"/>
          <w:szCs w:val="22"/>
        </w:rPr>
        <w:tab/>
      </w:r>
      <w:r w:rsidR="00B812AC">
        <w:rPr>
          <w:rFonts w:ascii="Comic Sans MS" w:hAnsi="Comic Sans MS"/>
          <w:color w:val="000000"/>
          <w:sz w:val="22"/>
          <w:szCs w:val="22"/>
        </w:rPr>
        <w:t>cinq</w:t>
      </w:r>
      <w:r>
        <w:rPr>
          <w:rFonts w:ascii="Comic Sans MS" w:hAnsi="Comic Sans MS"/>
          <w:color w:val="000000"/>
          <w:sz w:val="22"/>
          <w:szCs w:val="22"/>
        </w:rPr>
        <w:t xml:space="preserve">, le </w:t>
      </w:r>
      <w:r w:rsidR="00B812AC">
        <w:rPr>
          <w:rFonts w:ascii="Comic Sans MS" w:hAnsi="Comic Sans MS"/>
          <w:color w:val="000000"/>
          <w:sz w:val="22"/>
          <w:szCs w:val="22"/>
        </w:rPr>
        <w:t>26 février</w:t>
      </w:r>
      <w:r w:rsidR="00E374E6">
        <w:rPr>
          <w:rFonts w:ascii="Comic Sans MS" w:hAnsi="Comic Sans MS"/>
          <w:color w:val="000000"/>
          <w:sz w:val="22"/>
          <w:szCs w:val="22"/>
        </w:rPr>
        <w:t xml:space="preserve"> </w:t>
      </w:r>
      <w:r w:rsidRPr="003E6D29">
        <w:rPr>
          <w:rFonts w:ascii="Comic Sans MS" w:hAnsi="Comic Sans MS"/>
          <w:color w:val="000000"/>
          <w:sz w:val="22"/>
          <w:szCs w:val="22"/>
        </w:rPr>
        <w:t>à dix-neuf heures, le conseil municipal de la commune de BLANGY-TRONVILLE, légalement convoqué, s’est réuni,</w:t>
      </w:r>
      <w:r w:rsidR="00137CFC">
        <w:rPr>
          <w:rFonts w:ascii="Comic Sans MS" w:hAnsi="Comic Sans MS"/>
          <w:color w:val="000000"/>
          <w:sz w:val="22"/>
          <w:szCs w:val="22"/>
        </w:rPr>
        <w:t xml:space="preserve"> </w:t>
      </w:r>
      <w:r w:rsidRPr="003E6D29">
        <w:rPr>
          <w:rFonts w:ascii="Comic Sans MS" w:hAnsi="Comic Sans MS"/>
          <w:color w:val="000000"/>
          <w:sz w:val="22"/>
          <w:szCs w:val="22"/>
        </w:rPr>
        <w:t xml:space="preserve">sous la présidence de M. </w:t>
      </w:r>
      <w:proofErr w:type="spellStart"/>
      <w:r w:rsidRPr="003E6D29">
        <w:rPr>
          <w:rFonts w:ascii="Comic Sans MS" w:hAnsi="Comic Sans MS"/>
          <w:color w:val="000000"/>
          <w:sz w:val="22"/>
          <w:szCs w:val="22"/>
        </w:rPr>
        <w:t>Eric</w:t>
      </w:r>
      <w:proofErr w:type="spellEnd"/>
      <w:r w:rsidRPr="003E6D29">
        <w:rPr>
          <w:rFonts w:ascii="Comic Sans MS" w:hAnsi="Comic Sans MS"/>
          <w:color w:val="000000"/>
          <w:sz w:val="22"/>
          <w:szCs w:val="22"/>
        </w:rPr>
        <w:t xml:space="preserve"> GUĒANT, maire.</w:t>
      </w:r>
    </w:p>
    <w:p w14:paraId="1E1D9B31" w14:textId="77777777" w:rsidR="007574EB" w:rsidRPr="003E6D29" w:rsidRDefault="007574EB" w:rsidP="007574EB">
      <w:pPr>
        <w:jc w:val="both"/>
        <w:rPr>
          <w:rFonts w:ascii="Comic Sans MS" w:hAnsi="Comic Sans MS"/>
          <w:b/>
          <w:bCs/>
          <w:color w:val="000000"/>
          <w:sz w:val="22"/>
          <w:szCs w:val="22"/>
        </w:rPr>
      </w:pPr>
    </w:p>
    <w:bookmarkEnd w:id="0"/>
    <w:p w14:paraId="4E1B27F3" w14:textId="77777777" w:rsidR="00B812AC" w:rsidRPr="00C55C00" w:rsidRDefault="00B812AC" w:rsidP="00B812AC">
      <w:pPr>
        <w:pStyle w:val="Corpsdetexte"/>
        <w:rPr>
          <w:rFonts w:ascii="Comic Sans MS" w:hAnsi="Comic Sans MS"/>
          <w:color w:val="000000"/>
          <w:sz w:val="22"/>
          <w:szCs w:val="22"/>
        </w:rPr>
      </w:pPr>
      <w:r w:rsidRPr="003E6D29">
        <w:rPr>
          <w:rFonts w:ascii="Comic Sans MS" w:hAnsi="Comic Sans MS"/>
          <w:color w:val="000000"/>
          <w:sz w:val="22"/>
          <w:szCs w:val="22"/>
        </w:rPr>
        <w:t>L’an deux mil</w:t>
      </w:r>
      <w:r>
        <w:rPr>
          <w:rFonts w:ascii="Comic Sans MS" w:hAnsi="Comic Sans MS"/>
          <w:color w:val="000000"/>
          <w:sz w:val="22"/>
          <w:szCs w:val="22"/>
        </w:rPr>
        <w:t>le</w:t>
      </w:r>
      <w:r w:rsidRPr="003E6D29">
        <w:rPr>
          <w:rFonts w:ascii="Comic Sans MS" w:hAnsi="Comic Sans MS"/>
          <w:color w:val="000000"/>
          <w:sz w:val="22"/>
          <w:szCs w:val="22"/>
        </w:rPr>
        <w:t xml:space="preserve"> </w:t>
      </w:r>
      <w:proofErr w:type="spellStart"/>
      <w:r w:rsidRPr="003E6D29">
        <w:rPr>
          <w:rFonts w:ascii="Comic Sans MS" w:hAnsi="Comic Sans MS"/>
          <w:color w:val="000000"/>
          <w:sz w:val="22"/>
          <w:szCs w:val="22"/>
        </w:rPr>
        <w:t>vingt</w:t>
      </w:r>
      <w:r>
        <w:rPr>
          <w:rFonts w:ascii="Comic Sans MS" w:hAnsi="Comic Sans MS"/>
          <w:color w:val="000000"/>
          <w:sz w:val="22"/>
          <w:szCs w:val="22"/>
        </w:rPr>
        <w:t xml:space="preserve"> </w:t>
      </w:r>
      <w:r>
        <w:rPr>
          <w:rFonts w:ascii="Comic Sans MS" w:hAnsi="Comic Sans MS"/>
          <w:color w:val="000000"/>
          <w:sz w:val="22"/>
          <w:szCs w:val="22"/>
        </w:rPr>
        <w:tab/>
        <w:t>cinq</w:t>
      </w:r>
      <w:proofErr w:type="spellEnd"/>
      <w:r>
        <w:rPr>
          <w:rFonts w:ascii="Comic Sans MS" w:hAnsi="Comic Sans MS"/>
          <w:color w:val="000000"/>
          <w:sz w:val="22"/>
          <w:szCs w:val="22"/>
        </w:rPr>
        <w:t xml:space="preserve">, le vingt-six février </w:t>
      </w:r>
      <w:r w:rsidRPr="003E6D29">
        <w:rPr>
          <w:rFonts w:ascii="Comic Sans MS" w:hAnsi="Comic Sans MS"/>
          <w:color w:val="000000"/>
          <w:sz w:val="22"/>
          <w:szCs w:val="22"/>
        </w:rPr>
        <w:t>à dix-neuf heures, le conseil municipal de la commune de BLANGY-TRONVILLE, légalement convoqué, s’est réuni,</w:t>
      </w:r>
      <w:r>
        <w:rPr>
          <w:rFonts w:ascii="Comic Sans MS" w:hAnsi="Comic Sans MS"/>
          <w:color w:val="000000"/>
          <w:sz w:val="22"/>
          <w:szCs w:val="22"/>
        </w:rPr>
        <w:t xml:space="preserve"> </w:t>
      </w:r>
      <w:r w:rsidRPr="003E6D29">
        <w:rPr>
          <w:rFonts w:ascii="Comic Sans MS" w:hAnsi="Comic Sans MS"/>
          <w:color w:val="000000"/>
          <w:sz w:val="22"/>
          <w:szCs w:val="22"/>
        </w:rPr>
        <w:t xml:space="preserve">sous la présidence de M. </w:t>
      </w:r>
      <w:proofErr w:type="spellStart"/>
      <w:r w:rsidRPr="003E6D29">
        <w:rPr>
          <w:rFonts w:ascii="Comic Sans MS" w:hAnsi="Comic Sans MS"/>
          <w:color w:val="000000"/>
          <w:sz w:val="22"/>
          <w:szCs w:val="22"/>
        </w:rPr>
        <w:t>Eric</w:t>
      </w:r>
      <w:proofErr w:type="spellEnd"/>
      <w:r w:rsidRPr="003E6D29">
        <w:rPr>
          <w:rFonts w:ascii="Comic Sans MS" w:hAnsi="Comic Sans MS"/>
          <w:color w:val="000000"/>
          <w:sz w:val="22"/>
          <w:szCs w:val="22"/>
        </w:rPr>
        <w:t xml:space="preserve"> GUĒANT, maire.</w:t>
      </w:r>
    </w:p>
    <w:p w14:paraId="02D88766" w14:textId="77777777" w:rsidR="00B812AC" w:rsidRPr="003E6D29" w:rsidRDefault="00B812AC" w:rsidP="00B812AC">
      <w:pPr>
        <w:jc w:val="both"/>
        <w:rPr>
          <w:rFonts w:ascii="Comic Sans MS" w:hAnsi="Comic Sans MS"/>
          <w:b/>
          <w:bCs/>
          <w:color w:val="000000"/>
          <w:sz w:val="22"/>
          <w:szCs w:val="22"/>
        </w:rPr>
      </w:pPr>
    </w:p>
    <w:p w14:paraId="47CEF9AB" w14:textId="77777777" w:rsidR="00B812AC" w:rsidRDefault="00B812AC" w:rsidP="00B812AC">
      <w:pPr>
        <w:jc w:val="both"/>
        <w:rPr>
          <w:rFonts w:ascii="Comic Sans MS" w:hAnsi="Comic Sans MS"/>
          <w:sz w:val="24"/>
          <w:szCs w:val="24"/>
        </w:rPr>
      </w:pPr>
      <w:bookmarkStart w:id="1" w:name="_Hlk191538943"/>
      <w:r w:rsidRPr="00552E57">
        <w:rPr>
          <w:rFonts w:ascii="Comic Sans MS" w:hAnsi="Comic Sans MS"/>
          <w:b/>
          <w:bCs/>
          <w:color w:val="000000"/>
          <w:sz w:val="22"/>
          <w:szCs w:val="22"/>
          <w:u w:val="single"/>
        </w:rPr>
        <w:t>PRĒSENTS</w:t>
      </w:r>
      <w:r w:rsidRPr="00552E57">
        <w:rPr>
          <w:rFonts w:ascii="Comic Sans MS" w:hAnsi="Comic Sans MS"/>
          <w:b/>
          <w:bCs/>
          <w:color w:val="000000"/>
          <w:sz w:val="22"/>
          <w:szCs w:val="22"/>
        </w:rPr>
        <w:t xml:space="preserve"> : </w:t>
      </w:r>
      <w:r w:rsidRPr="00840FF9">
        <w:rPr>
          <w:rFonts w:ascii="Comic Sans MS" w:hAnsi="Comic Sans MS"/>
          <w:sz w:val="24"/>
          <w:szCs w:val="24"/>
        </w:rPr>
        <w:t xml:space="preserve">Mmes, </w:t>
      </w:r>
      <w:r>
        <w:rPr>
          <w:rFonts w:ascii="Comic Sans MS" w:hAnsi="Comic Sans MS"/>
          <w:sz w:val="24"/>
          <w:szCs w:val="24"/>
        </w:rPr>
        <w:t xml:space="preserve">CONAN, DEREUMAUX (arrivée à 19h10 au point n°3), DUMONT, </w:t>
      </w:r>
      <w:r w:rsidRPr="00840FF9">
        <w:rPr>
          <w:rFonts w:ascii="Comic Sans MS" w:hAnsi="Comic Sans MS"/>
          <w:sz w:val="24"/>
          <w:szCs w:val="24"/>
        </w:rPr>
        <w:t>MAILLY</w:t>
      </w:r>
      <w:r>
        <w:rPr>
          <w:rFonts w:ascii="Comic Sans MS" w:hAnsi="Comic Sans MS"/>
          <w:sz w:val="24"/>
          <w:szCs w:val="24"/>
        </w:rPr>
        <w:t xml:space="preserve">, WARMĒ; </w:t>
      </w:r>
      <w:r w:rsidRPr="00840FF9">
        <w:rPr>
          <w:rFonts w:ascii="Comic Sans MS" w:hAnsi="Comic Sans MS"/>
          <w:sz w:val="24"/>
          <w:szCs w:val="24"/>
        </w:rPr>
        <w:t>M</w:t>
      </w:r>
      <w:r>
        <w:rPr>
          <w:rFonts w:ascii="Comic Sans MS" w:hAnsi="Comic Sans MS"/>
          <w:sz w:val="24"/>
          <w:szCs w:val="24"/>
        </w:rPr>
        <w:t>M</w:t>
      </w:r>
      <w:r w:rsidRPr="00840FF9">
        <w:rPr>
          <w:rFonts w:ascii="Comic Sans MS" w:hAnsi="Comic Sans MS"/>
          <w:sz w:val="24"/>
          <w:szCs w:val="24"/>
        </w:rPr>
        <w:t>.</w:t>
      </w:r>
      <w:r>
        <w:rPr>
          <w:rFonts w:ascii="Comic Sans MS" w:hAnsi="Comic Sans MS"/>
          <w:sz w:val="24"/>
          <w:szCs w:val="24"/>
        </w:rPr>
        <w:t xml:space="preserve"> CARLOS, GUEANT, PARIS, PRAMAGGIORE.</w:t>
      </w:r>
    </w:p>
    <w:p w14:paraId="6A4CF601" w14:textId="77777777" w:rsidR="00B812AC" w:rsidRPr="00552E57" w:rsidRDefault="00B812AC" w:rsidP="00B812AC">
      <w:pPr>
        <w:ind w:left="1560" w:hanging="1560"/>
        <w:jc w:val="both"/>
        <w:rPr>
          <w:rFonts w:ascii="Comic Sans MS" w:hAnsi="Comic Sans MS"/>
          <w:sz w:val="22"/>
          <w:szCs w:val="22"/>
        </w:rPr>
      </w:pPr>
    </w:p>
    <w:p w14:paraId="25866FE3" w14:textId="77777777" w:rsidR="00B812AC" w:rsidRPr="00552E57" w:rsidRDefault="00B812AC" w:rsidP="00B812AC">
      <w:pPr>
        <w:jc w:val="both"/>
        <w:rPr>
          <w:rFonts w:ascii="Comic Sans MS" w:hAnsi="Comic Sans MS"/>
          <w:bCs/>
          <w:color w:val="000000"/>
          <w:sz w:val="22"/>
          <w:szCs w:val="22"/>
        </w:rPr>
      </w:pPr>
    </w:p>
    <w:p w14:paraId="317F240B" w14:textId="77777777" w:rsidR="00B812AC" w:rsidRDefault="00B812AC" w:rsidP="00B812AC">
      <w:pPr>
        <w:ind w:left="2694" w:hanging="2694"/>
        <w:rPr>
          <w:rFonts w:ascii="Comic Sans MS" w:hAnsi="Comic Sans MS"/>
          <w:sz w:val="24"/>
          <w:szCs w:val="24"/>
        </w:rPr>
      </w:pPr>
      <w:r w:rsidRPr="00C55C00">
        <w:rPr>
          <w:rFonts w:ascii="Comic Sans MS" w:hAnsi="Comic Sans MS"/>
          <w:b/>
          <w:bCs/>
          <w:color w:val="000000"/>
          <w:sz w:val="22"/>
          <w:szCs w:val="22"/>
          <w:u w:val="single"/>
        </w:rPr>
        <w:t>ABSENT</w:t>
      </w:r>
      <w:r>
        <w:rPr>
          <w:rFonts w:ascii="Comic Sans MS" w:hAnsi="Comic Sans MS"/>
          <w:b/>
          <w:bCs/>
          <w:color w:val="000000"/>
          <w:sz w:val="22"/>
          <w:szCs w:val="22"/>
          <w:u w:val="single"/>
        </w:rPr>
        <w:t>S</w:t>
      </w:r>
      <w:r w:rsidRPr="00C55C00">
        <w:rPr>
          <w:rFonts w:ascii="Comic Sans MS" w:hAnsi="Comic Sans MS"/>
          <w:b/>
          <w:bCs/>
          <w:color w:val="000000"/>
          <w:sz w:val="22"/>
          <w:szCs w:val="22"/>
        </w:rPr>
        <w:t>:</w:t>
      </w:r>
      <w:r w:rsidRPr="00C55C00">
        <w:rPr>
          <w:rFonts w:ascii="Comic Sans MS" w:hAnsi="Comic Sans MS"/>
          <w:bCs/>
          <w:color w:val="000000"/>
          <w:sz w:val="22"/>
          <w:szCs w:val="22"/>
        </w:rPr>
        <w:t xml:space="preserve"> </w:t>
      </w:r>
      <w:r w:rsidRPr="009C10E5">
        <w:rPr>
          <w:rFonts w:ascii="Comic Sans MS" w:hAnsi="Comic Sans MS"/>
          <w:bCs/>
          <w:color w:val="000000"/>
          <w:sz w:val="24"/>
          <w:szCs w:val="24"/>
        </w:rPr>
        <w:t>Mm</w:t>
      </w:r>
      <w:r>
        <w:rPr>
          <w:rFonts w:ascii="Comic Sans MS" w:hAnsi="Comic Sans MS"/>
          <w:bCs/>
          <w:color w:val="000000"/>
          <w:sz w:val="24"/>
          <w:szCs w:val="24"/>
        </w:rPr>
        <w:t>e</w:t>
      </w:r>
      <w:r>
        <w:rPr>
          <w:rFonts w:ascii="Comic Sans MS" w:hAnsi="Comic Sans MS"/>
          <w:bCs/>
          <w:color w:val="000000"/>
          <w:sz w:val="22"/>
          <w:szCs w:val="22"/>
        </w:rPr>
        <w:t xml:space="preserve"> </w:t>
      </w:r>
      <w:r>
        <w:rPr>
          <w:rFonts w:ascii="Comic Sans MS" w:hAnsi="Comic Sans MS"/>
          <w:sz w:val="24"/>
          <w:szCs w:val="24"/>
        </w:rPr>
        <w:t xml:space="preserve">D. CHEVALIER (excusée), </w:t>
      </w:r>
    </w:p>
    <w:p w14:paraId="759685E5" w14:textId="77777777" w:rsidR="00B812AC" w:rsidRPr="00C55C00" w:rsidRDefault="00B812AC" w:rsidP="00B812AC">
      <w:pPr>
        <w:ind w:left="2694" w:hanging="1986"/>
        <w:rPr>
          <w:rFonts w:ascii="Comic Sans MS" w:hAnsi="Comic Sans MS"/>
          <w:sz w:val="22"/>
          <w:szCs w:val="22"/>
        </w:rPr>
      </w:pPr>
      <w:r>
        <w:rPr>
          <w:rFonts w:ascii="Comic Sans MS" w:hAnsi="Comic Sans MS"/>
          <w:b/>
          <w:bCs/>
          <w:color w:val="000000"/>
          <w:sz w:val="22"/>
          <w:szCs w:val="22"/>
        </w:rPr>
        <w:t xml:space="preserve">      </w:t>
      </w:r>
      <w:r>
        <w:rPr>
          <w:rFonts w:ascii="Comic Sans MS" w:hAnsi="Comic Sans MS"/>
          <w:sz w:val="24"/>
          <w:szCs w:val="24"/>
        </w:rPr>
        <w:t>MM J. DEPARIS (excusé), L. LEFEVRE</w:t>
      </w:r>
    </w:p>
    <w:p w14:paraId="2A9BA278" w14:textId="77777777" w:rsidR="00B812AC" w:rsidRPr="00C55C00" w:rsidRDefault="00B812AC" w:rsidP="00B812AC">
      <w:pPr>
        <w:ind w:left="3261" w:hanging="3261"/>
        <w:jc w:val="both"/>
        <w:outlineLvl w:val="0"/>
        <w:rPr>
          <w:rFonts w:ascii="Comic Sans MS" w:hAnsi="Comic Sans MS"/>
          <w:color w:val="000000"/>
          <w:sz w:val="22"/>
          <w:szCs w:val="22"/>
        </w:rPr>
      </w:pPr>
    </w:p>
    <w:p w14:paraId="2FB4AE3C" w14:textId="77777777" w:rsidR="00B812AC" w:rsidRPr="00C55C00" w:rsidRDefault="00B812AC" w:rsidP="00B812AC">
      <w:pPr>
        <w:ind w:left="3261" w:hanging="3261"/>
        <w:jc w:val="both"/>
        <w:outlineLvl w:val="0"/>
        <w:rPr>
          <w:rFonts w:ascii="Comic Sans MS" w:hAnsi="Comic Sans MS"/>
          <w:color w:val="000000"/>
          <w:sz w:val="22"/>
          <w:szCs w:val="22"/>
        </w:rPr>
      </w:pPr>
      <w:r w:rsidRPr="00C55C00">
        <w:rPr>
          <w:rFonts w:ascii="Comic Sans MS" w:hAnsi="Comic Sans MS"/>
          <w:color w:val="000000"/>
          <w:sz w:val="22"/>
          <w:szCs w:val="22"/>
        </w:rPr>
        <w:tab/>
      </w:r>
      <w:r w:rsidRPr="00C55C00">
        <w:rPr>
          <w:rFonts w:ascii="Comic Sans MS" w:hAnsi="Comic Sans MS"/>
          <w:color w:val="000000"/>
          <w:sz w:val="22"/>
          <w:szCs w:val="22"/>
        </w:rPr>
        <w:tab/>
      </w:r>
    </w:p>
    <w:p w14:paraId="418D0911" w14:textId="77777777" w:rsidR="00B812AC" w:rsidRPr="009C10E5" w:rsidRDefault="00B812AC" w:rsidP="00B812AC">
      <w:pPr>
        <w:rPr>
          <w:rFonts w:ascii="Comic Sans MS" w:hAnsi="Comic Sans MS"/>
          <w:color w:val="000000"/>
          <w:sz w:val="24"/>
          <w:szCs w:val="24"/>
        </w:rPr>
      </w:pPr>
      <w:r w:rsidRPr="007D3F49">
        <w:rPr>
          <w:rFonts w:ascii="Comic Sans MS" w:hAnsi="Comic Sans MS"/>
          <w:b/>
          <w:bCs/>
          <w:color w:val="000000"/>
          <w:sz w:val="22"/>
          <w:szCs w:val="22"/>
          <w:u w:val="single"/>
        </w:rPr>
        <w:t>PROCURATION</w:t>
      </w:r>
      <w:r>
        <w:rPr>
          <w:rFonts w:ascii="Comic Sans MS" w:hAnsi="Comic Sans MS"/>
          <w:b/>
          <w:bCs/>
          <w:color w:val="000000"/>
          <w:sz w:val="22"/>
          <w:szCs w:val="22"/>
          <w:u w:val="single"/>
        </w:rPr>
        <w:t>S</w:t>
      </w:r>
      <w:r w:rsidRPr="007D3F49">
        <w:rPr>
          <w:rFonts w:ascii="Comic Sans MS" w:hAnsi="Comic Sans MS"/>
          <w:b/>
          <w:bCs/>
          <w:color w:val="000000"/>
          <w:sz w:val="22"/>
          <w:szCs w:val="22"/>
        </w:rPr>
        <w:t>:</w:t>
      </w:r>
      <w:r>
        <w:rPr>
          <w:rFonts w:ascii="Comic Sans MS" w:hAnsi="Comic Sans MS"/>
          <w:b/>
          <w:bCs/>
          <w:color w:val="000000"/>
          <w:sz w:val="22"/>
          <w:szCs w:val="22"/>
        </w:rPr>
        <w:t xml:space="preserve"> </w:t>
      </w:r>
      <w:r w:rsidRPr="009C10E5">
        <w:rPr>
          <w:rFonts w:ascii="Comic Sans MS" w:hAnsi="Comic Sans MS"/>
          <w:color w:val="000000"/>
          <w:sz w:val="24"/>
          <w:szCs w:val="24"/>
        </w:rPr>
        <w:t>Julien DEPARIS à Joël PARIS</w:t>
      </w:r>
    </w:p>
    <w:p w14:paraId="7C174683" w14:textId="4ECE0A7E" w:rsidR="00363C80" w:rsidRPr="00B812AC" w:rsidRDefault="00B812AC" w:rsidP="00B812AC">
      <w:pPr>
        <w:rPr>
          <w:rFonts w:ascii="Comic Sans MS" w:hAnsi="Comic Sans MS"/>
          <w:color w:val="000000"/>
          <w:sz w:val="24"/>
          <w:szCs w:val="24"/>
        </w:rPr>
      </w:pPr>
      <w:r w:rsidRPr="009C10E5">
        <w:rPr>
          <w:rFonts w:ascii="Comic Sans MS" w:hAnsi="Comic Sans MS"/>
          <w:color w:val="000000"/>
          <w:sz w:val="24"/>
          <w:szCs w:val="24"/>
        </w:rPr>
        <w:tab/>
      </w:r>
      <w:r w:rsidRPr="009C10E5">
        <w:rPr>
          <w:rFonts w:ascii="Comic Sans MS" w:hAnsi="Comic Sans MS"/>
          <w:color w:val="000000"/>
          <w:sz w:val="24"/>
          <w:szCs w:val="24"/>
        </w:rPr>
        <w:tab/>
        <w:t xml:space="preserve">      Delphine CHEVALIER à Véronique WARMÉ</w:t>
      </w:r>
      <w:bookmarkEnd w:id="1"/>
    </w:p>
    <w:p w14:paraId="23F8F844" w14:textId="77777777" w:rsidR="00C76776" w:rsidRDefault="00C76776" w:rsidP="00C76776">
      <w:pPr>
        <w:ind w:left="3261" w:hanging="3261"/>
        <w:jc w:val="both"/>
        <w:outlineLvl w:val="0"/>
        <w:rPr>
          <w:rFonts w:ascii="Comic Sans MS" w:hAnsi="Comic Sans MS"/>
          <w:color w:val="000000"/>
          <w:sz w:val="22"/>
          <w:szCs w:val="22"/>
        </w:rPr>
      </w:pPr>
      <w:r w:rsidRPr="00E543CE">
        <w:rPr>
          <w:rFonts w:ascii="Comic Sans MS" w:hAnsi="Comic Sans MS"/>
          <w:color w:val="000000"/>
          <w:sz w:val="22"/>
          <w:szCs w:val="22"/>
        </w:rPr>
        <w:tab/>
      </w:r>
    </w:p>
    <w:p w14:paraId="2159191A" w14:textId="77777777" w:rsidR="00C76776" w:rsidRDefault="00C76776" w:rsidP="00C76776">
      <w:pPr>
        <w:ind w:left="3261" w:hanging="3261"/>
        <w:jc w:val="both"/>
        <w:outlineLvl w:val="0"/>
        <w:rPr>
          <w:rFonts w:ascii="Comic Sans MS" w:hAnsi="Comic Sans MS"/>
          <w:color w:val="000000"/>
          <w:sz w:val="22"/>
          <w:szCs w:val="22"/>
        </w:rPr>
      </w:pPr>
    </w:p>
    <w:p w14:paraId="7224D076" w14:textId="77777777" w:rsidR="007574EB" w:rsidRDefault="00C76776" w:rsidP="007574EB">
      <w:pPr>
        <w:jc w:val="both"/>
        <w:rPr>
          <w:rFonts w:ascii="Comic Sans MS" w:hAnsi="Comic Sans MS"/>
          <w:b/>
          <w:bCs/>
          <w:sz w:val="22"/>
          <w:szCs w:val="22"/>
          <w:u w:val="single"/>
        </w:rPr>
      </w:pPr>
      <w:r w:rsidRPr="00E23A09">
        <w:rPr>
          <w:rFonts w:ascii="Comic Sans MS" w:hAnsi="Comic Sans MS"/>
          <w:b/>
          <w:bCs/>
          <w:color w:val="000000" w:themeColor="text1"/>
          <w:sz w:val="22"/>
          <w:szCs w:val="22"/>
          <w:u w:val="single"/>
        </w:rPr>
        <w:t>L’ordre du jour était le suivant :</w:t>
      </w:r>
    </w:p>
    <w:p w14:paraId="095E2CCA" w14:textId="77777777" w:rsidR="00363C80" w:rsidRPr="00E23A09" w:rsidRDefault="00363C80" w:rsidP="007574EB">
      <w:pPr>
        <w:jc w:val="both"/>
        <w:rPr>
          <w:rFonts w:ascii="Comic Sans MS" w:hAnsi="Comic Sans MS"/>
          <w:b/>
          <w:bCs/>
          <w:sz w:val="22"/>
          <w:szCs w:val="22"/>
          <w:u w:val="single"/>
        </w:rPr>
      </w:pPr>
    </w:p>
    <w:p w14:paraId="7CE906D7" w14:textId="77777777" w:rsidR="00E23A09" w:rsidRPr="00840FF9" w:rsidRDefault="00E23A09" w:rsidP="00E23A09">
      <w:pPr>
        <w:rPr>
          <w:rFonts w:ascii="Comic Sans MS" w:hAnsi="Comic Sans MS"/>
          <w:b/>
          <w:sz w:val="24"/>
          <w:szCs w:val="24"/>
        </w:rPr>
      </w:pPr>
    </w:p>
    <w:p w14:paraId="6567C8C5" w14:textId="77777777" w:rsidR="00B812AC" w:rsidRDefault="00B812AC" w:rsidP="001C1CF5">
      <w:pPr>
        <w:pStyle w:val="Titre4"/>
        <w:numPr>
          <w:ilvl w:val="0"/>
          <w:numId w:val="2"/>
        </w:numPr>
        <w:tabs>
          <w:tab w:val="left" w:pos="708"/>
        </w:tabs>
        <w:ind w:left="709"/>
        <w:jc w:val="left"/>
        <w:rPr>
          <w:rFonts w:ascii="Comic Sans MS" w:hAnsi="Comic Sans MS"/>
          <w:sz w:val="22"/>
          <w:szCs w:val="22"/>
        </w:rPr>
      </w:pPr>
      <w:r w:rsidRPr="0052673C">
        <w:rPr>
          <w:rFonts w:ascii="Comic Sans MS" w:hAnsi="Comic Sans MS"/>
          <w:sz w:val="22"/>
          <w:szCs w:val="22"/>
        </w:rPr>
        <w:t>Désignation du secrétaire de séance.</w:t>
      </w:r>
      <w:r>
        <w:rPr>
          <w:rFonts w:ascii="Comic Sans MS" w:hAnsi="Comic Sans MS"/>
          <w:sz w:val="22"/>
          <w:szCs w:val="22"/>
        </w:rPr>
        <w:t xml:space="preserve"> </w:t>
      </w:r>
    </w:p>
    <w:p w14:paraId="598E0CE0" w14:textId="3DE96ED3" w:rsidR="00B812AC" w:rsidRPr="00743F45" w:rsidRDefault="001C1CF5" w:rsidP="00B812AC">
      <w:pPr>
        <w:pStyle w:val="Titre4"/>
        <w:numPr>
          <w:ilvl w:val="0"/>
          <w:numId w:val="0"/>
        </w:numPr>
        <w:tabs>
          <w:tab w:val="left" w:pos="708"/>
        </w:tabs>
        <w:ind w:left="644"/>
        <w:jc w:val="left"/>
        <w:rPr>
          <w:rFonts w:ascii="Comic Sans MS" w:hAnsi="Comic Sans MS"/>
          <w:sz w:val="22"/>
          <w:szCs w:val="22"/>
        </w:rPr>
      </w:pPr>
      <w:r>
        <w:rPr>
          <w:rFonts w:ascii="Comic Sans MS" w:hAnsi="Comic Sans MS"/>
          <w:sz w:val="22"/>
        </w:rPr>
        <w:t xml:space="preserve"> </w:t>
      </w:r>
      <w:r w:rsidR="00B812AC">
        <w:rPr>
          <w:rFonts w:ascii="Comic Sans MS" w:hAnsi="Comic Sans MS"/>
          <w:sz w:val="22"/>
        </w:rPr>
        <w:t>Informations et compte-rendu des décisions du Maire.</w:t>
      </w:r>
    </w:p>
    <w:p w14:paraId="3990C903" w14:textId="77777777" w:rsidR="00B812AC" w:rsidRDefault="00B812AC" w:rsidP="00B812AC">
      <w:pPr>
        <w:pStyle w:val="Paragraphedeliste"/>
        <w:numPr>
          <w:ilvl w:val="0"/>
          <w:numId w:val="2"/>
        </w:numPr>
        <w:spacing w:line="240" w:lineRule="auto"/>
        <w:jc w:val="both"/>
        <w:rPr>
          <w:rFonts w:ascii="Comic Sans MS" w:hAnsi="Comic Sans MS"/>
          <w:sz w:val="22"/>
          <w:szCs w:val="22"/>
        </w:rPr>
      </w:pPr>
      <w:r>
        <w:rPr>
          <w:rFonts w:ascii="Comic Sans MS" w:hAnsi="Comic Sans MS"/>
          <w:sz w:val="22"/>
          <w:szCs w:val="22"/>
        </w:rPr>
        <w:t>Approbation du compte-rendu de la séance du conseil municipal du 13 décembre 2024.</w:t>
      </w:r>
    </w:p>
    <w:p w14:paraId="027C578D" w14:textId="55A5D5B4" w:rsidR="00B812AC" w:rsidRDefault="00B812AC" w:rsidP="00B812AC">
      <w:pPr>
        <w:pStyle w:val="Paragraphedeliste"/>
        <w:numPr>
          <w:ilvl w:val="0"/>
          <w:numId w:val="2"/>
        </w:numPr>
        <w:spacing w:line="240" w:lineRule="auto"/>
        <w:jc w:val="both"/>
        <w:rPr>
          <w:rFonts w:ascii="Comic Sans MS" w:hAnsi="Comic Sans MS"/>
          <w:sz w:val="22"/>
          <w:szCs w:val="22"/>
        </w:rPr>
      </w:pPr>
      <w:r>
        <w:rPr>
          <w:rFonts w:ascii="Comic Sans MS" w:hAnsi="Comic Sans MS"/>
          <w:sz w:val="22"/>
          <w:szCs w:val="22"/>
        </w:rPr>
        <w:t xml:space="preserve">Candidature de la ZAC Jules Verne 2 au </w:t>
      </w:r>
      <w:r w:rsidR="001C1CF5">
        <w:rPr>
          <w:rFonts w:ascii="Comic Sans MS" w:hAnsi="Comic Sans MS"/>
          <w:sz w:val="22"/>
          <w:szCs w:val="22"/>
        </w:rPr>
        <w:t xml:space="preserve">titre du </w:t>
      </w:r>
      <w:r>
        <w:rPr>
          <w:rFonts w:ascii="Comic Sans MS" w:hAnsi="Comic Sans MS"/>
          <w:sz w:val="22"/>
          <w:szCs w:val="22"/>
        </w:rPr>
        <w:t xml:space="preserve">PER du </w:t>
      </w:r>
      <w:proofErr w:type="spellStart"/>
      <w:r>
        <w:rPr>
          <w:rFonts w:ascii="Comic Sans MS" w:hAnsi="Comic Sans MS"/>
          <w:sz w:val="22"/>
          <w:szCs w:val="22"/>
        </w:rPr>
        <w:t>sraddet</w:t>
      </w:r>
      <w:proofErr w:type="spellEnd"/>
      <w:r>
        <w:rPr>
          <w:rFonts w:ascii="Comic Sans MS" w:hAnsi="Comic Sans MS"/>
          <w:sz w:val="22"/>
          <w:szCs w:val="22"/>
        </w:rPr>
        <w:t xml:space="preserve"> régional.</w:t>
      </w:r>
    </w:p>
    <w:p w14:paraId="77377F6E" w14:textId="77777777" w:rsidR="00B812AC" w:rsidRDefault="00B812AC" w:rsidP="00B812AC">
      <w:pPr>
        <w:pStyle w:val="Paragraphedeliste"/>
        <w:numPr>
          <w:ilvl w:val="0"/>
          <w:numId w:val="2"/>
        </w:numPr>
        <w:spacing w:line="240" w:lineRule="auto"/>
        <w:jc w:val="both"/>
        <w:rPr>
          <w:rFonts w:ascii="Comic Sans MS" w:hAnsi="Comic Sans MS"/>
          <w:sz w:val="22"/>
          <w:szCs w:val="22"/>
        </w:rPr>
      </w:pPr>
      <w:r>
        <w:rPr>
          <w:rFonts w:ascii="Comic Sans MS" w:hAnsi="Comic Sans MS"/>
          <w:sz w:val="22"/>
          <w:szCs w:val="22"/>
        </w:rPr>
        <w:t xml:space="preserve"> CDG 80 – Proposition du marché d’assurance statutaire au 1</w:t>
      </w:r>
      <w:r w:rsidRPr="000049BC">
        <w:rPr>
          <w:rFonts w:ascii="Comic Sans MS" w:hAnsi="Comic Sans MS"/>
          <w:sz w:val="22"/>
          <w:szCs w:val="22"/>
          <w:vertAlign w:val="superscript"/>
        </w:rPr>
        <w:t>er</w:t>
      </w:r>
      <w:r>
        <w:rPr>
          <w:rFonts w:ascii="Comic Sans MS" w:hAnsi="Comic Sans MS"/>
          <w:sz w:val="22"/>
          <w:szCs w:val="22"/>
        </w:rPr>
        <w:t xml:space="preserve"> janvier 2026.</w:t>
      </w:r>
    </w:p>
    <w:p w14:paraId="27209C8C" w14:textId="77777777" w:rsidR="00B812AC" w:rsidRPr="000049BC" w:rsidRDefault="00B812AC" w:rsidP="00B812AC">
      <w:pPr>
        <w:pStyle w:val="Paragraphedeliste"/>
        <w:numPr>
          <w:ilvl w:val="0"/>
          <w:numId w:val="2"/>
        </w:numPr>
        <w:spacing w:line="240" w:lineRule="auto"/>
        <w:jc w:val="both"/>
        <w:rPr>
          <w:rFonts w:ascii="Comic Sans MS" w:hAnsi="Comic Sans MS"/>
          <w:sz w:val="22"/>
          <w:szCs w:val="22"/>
        </w:rPr>
      </w:pPr>
      <w:r>
        <w:rPr>
          <w:rFonts w:ascii="Comic Sans MS" w:hAnsi="Comic Sans MS"/>
          <w:sz w:val="22"/>
          <w:szCs w:val="22"/>
        </w:rPr>
        <w:t>Point sur l’organisation de la fête communale et la soirée du 13 juillet 2025.</w:t>
      </w:r>
    </w:p>
    <w:p w14:paraId="202FA2C7" w14:textId="77777777" w:rsidR="007574EB" w:rsidRPr="007574EB" w:rsidRDefault="007574EB" w:rsidP="00DA7FE9">
      <w:pPr>
        <w:spacing w:line="240" w:lineRule="auto"/>
        <w:jc w:val="both"/>
        <w:rPr>
          <w:rFonts w:ascii="Comic Sans MS" w:hAnsi="Comic Sans MS"/>
          <w:sz w:val="22"/>
          <w:szCs w:val="22"/>
        </w:rPr>
      </w:pPr>
    </w:p>
    <w:p w14:paraId="5E846769" w14:textId="77777777" w:rsidR="00363C80" w:rsidRDefault="00363C80" w:rsidP="00DA7FE9">
      <w:pPr>
        <w:jc w:val="both"/>
        <w:rPr>
          <w:rFonts w:ascii="Comic Sans MS" w:hAnsi="Comic Sans MS"/>
          <w:b/>
          <w:sz w:val="22"/>
          <w:szCs w:val="22"/>
          <w:u w:val="single"/>
        </w:rPr>
      </w:pPr>
    </w:p>
    <w:p w14:paraId="18800D0D" w14:textId="77777777" w:rsidR="00363C80" w:rsidRDefault="00363C80" w:rsidP="00DA7FE9">
      <w:pPr>
        <w:jc w:val="both"/>
        <w:rPr>
          <w:rFonts w:ascii="Comic Sans MS" w:hAnsi="Comic Sans MS"/>
          <w:b/>
          <w:sz w:val="22"/>
          <w:szCs w:val="22"/>
          <w:u w:val="single"/>
        </w:rPr>
      </w:pPr>
    </w:p>
    <w:p w14:paraId="3C2E023D" w14:textId="77777777" w:rsidR="00363C80" w:rsidRDefault="00363C80" w:rsidP="00DA7FE9">
      <w:pPr>
        <w:jc w:val="both"/>
        <w:rPr>
          <w:rFonts w:ascii="Comic Sans MS" w:hAnsi="Comic Sans MS"/>
          <w:b/>
          <w:sz w:val="22"/>
          <w:szCs w:val="22"/>
          <w:u w:val="single"/>
        </w:rPr>
      </w:pPr>
    </w:p>
    <w:p w14:paraId="4C18B9B9" w14:textId="77777777" w:rsidR="00DA7FE9" w:rsidRPr="00D26F8A" w:rsidRDefault="00DA7FE9" w:rsidP="00DA7FE9">
      <w:pPr>
        <w:jc w:val="both"/>
        <w:rPr>
          <w:rFonts w:ascii="Comic Sans MS" w:hAnsi="Comic Sans MS"/>
          <w:b/>
          <w:sz w:val="22"/>
          <w:szCs w:val="22"/>
          <w:u w:val="single"/>
        </w:rPr>
      </w:pPr>
      <w:r w:rsidRPr="00D26F8A">
        <w:rPr>
          <w:rFonts w:ascii="Comic Sans MS" w:hAnsi="Comic Sans MS"/>
          <w:b/>
          <w:sz w:val="22"/>
          <w:szCs w:val="22"/>
          <w:u w:val="single"/>
        </w:rPr>
        <w:lastRenderedPageBreak/>
        <w:t>1-Désignation du secrétaire de séance</w:t>
      </w:r>
    </w:p>
    <w:p w14:paraId="6B99C6B2" w14:textId="77777777" w:rsidR="00DA7FE9" w:rsidRPr="00316FD7" w:rsidRDefault="00DA7FE9" w:rsidP="00DA7FE9">
      <w:pPr>
        <w:jc w:val="both"/>
        <w:rPr>
          <w:rFonts w:ascii="Comic Sans MS" w:hAnsi="Comic Sans MS" w:cs="Courier New"/>
          <w:sz w:val="22"/>
          <w:szCs w:val="22"/>
        </w:rPr>
      </w:pPr>
    </w:p>
    <w:p w14:paraId="0568885D" w14:textId="77777777" w:rsidR="00DA7FE9" w:rsidRPr="00316FD7" w:rsidRDefault="00DA7FE9" w:rsidP="00DA7FE9">
      <w:pPr>
        <w:jc w:val="both"/>
        <w:rPr>
          <w:rFonts w:ascii="Comic Sans MS" w:hAnsi="Comic Sans MS" w:cs="Courier New"/>
          <w:sz w:val="22"/>
          <w:szCs w:val="22"/>
        </w:rPr>
      </w:pPr>
    </w:p>
    <w:p w14:paraId="79D44E5F" w14:textId="77777777" w:rsidR="00B812AC" w:rsidRPr="00316FD7" w:rsidRDefault="00B812AC" w:rsidP="00B812AC">
      <w:pPr>
        <w:pStyle w:val="Textebrut"/>
        <w:jc w:val="both"/>
        <w:rPr>
          <w:rFonts w:ascii="Comic Sans MS" w:hAnsi="Comic Sans MS"/>
          <w:sz w:val="22"/>
          <w:szCs w:val="22"/>
        </w:rPr>
      </w:pPr>
      <w:r>
        <w:rPr>
          <w:rFonts w:ascii="Comic Sans MS" w:hAnsi="Comic Sans MS"/>
          <w:sz w:val="22"/>
          <w:szCs w:val="22"/>
        </w:rPr>
        <w:t>Céline DUMONT a été désignée</w:t>
      </w:r>
      <w:r w:rsidRPr="00316FD7">
        <w:rPr>
          <w:rFonts w:ascii="Comic Sans MS" w:hAnsi="Comic Sans MS"/>
          <w:sz w:val="22"/>
          <w:szCs w:val="22"/>
        </w:rPr>
        <w:t xml:space="preserve"> secrétaire de séance sur proposition </w:t>
      </w:r>
      <w:r>
        <w:rPr>
          <w:rFonts w:ascii="Comic Sans MS" w:hAnsi="Comic Sans MS"/>
          <w:sz w:val="22"/>
          <w:szCs w:val="22"/>
        </w:rPr>
        <w:t>de M GUEANT.</w:t>
      </w:r>
    </w:p>
    <w:p w14:paraId="60CF87FF" w14:textId="77777777" w:rsidR="00B812AC" w:rsidRPr="00316FD7" w:rsidRDefault="00B812AC" w:rsidP="00B812AC">
      <w:pPr>
        <w:jc w:val="both"/>
        <w:rPr>
          <w:rFonts w:ascii="Comic Sans MS" w:hAnsi="Comic Sans MS" w:cs="Courier New"/>
          <w:sz w:val="22"/>
          <w:szCs w:val="22"/>
        </w:rPr>
      </w:pPr>
    </w:p>
    <w:p w14:paraId="14A13AA6" w14:textId="77777777" w:rsidR="00B812AC" w:rsidRPr="00316FD7" w:rsidRDefault="00B812AC" w:rsidP="00B812AC">
      <w:pPr>
        <w:jc w:val="both"/>
        <w:rPr>
          <w:rFonts w:ascii="Comic Sans MS" w:hAnsi="Comic Sans MS" w:cs="Courier New"/>
          <w:sz w:val="22"/>
          <w:szCs w:val="22"/>
        </w:rPr>
      </w:pPr>
    </w:p>
    <w:p w14:paraId="0853B332" w14:textId="77777777" w:rsidR="00B812AC" w:rsidRPr="00316FD7" w:rsidRDefault="00B812AC" w:rsidP="00B812AC">
      <w:pPr>
        <w:jc w:val="center"/>
        <w:rPr>
          <w:rFonts w:ascii="Comic Sans MS" w:hAnsi="Comic Sans MS"/>
          <w:b/>
          <w:sz w:val="22"/>
          <w:szCs w:val="22"/>
        </w:rPr>
      </w:pPr>
      <w:bookmarkStart w:id="2" w:name="_Hlk185232142"/>
      <w:r w:rsidRPr="00316FD7">
        <w:rPr>
          <w:rFonts w:ascii="Comic Sans MS" w:hAnsi="Comic Sans MS"/>
          <w:b/>
          <w:sz w:val="22"/>
          <w:szCs w:val="22"/>
        </w:rPr>
        <w:t>Pour :</w:t>
      </w:r>
      <w:r w:rsidRPr="00316FD7">
        <w:rPr>
          <w:rFonts w:ascii="Comic Sans MS" w:hAnsi="Comic Sans MS"/>
          <w:b/>
          <w:sz w:val="22"/>
          <w:szCs w:val="22"/>
        </w:rPr>
        <w:tab/>
      </w:r>
      <w:r>
        <w:rPr>
          <w:rFonts w:ascii="Comic Sans MS" w:hAnsi="Comic Sans MS"/>
          <w:b/>
          <w:sz w:val="22"/>
          <w:szCs w:val="22"/>
        </w:rPr>
        <w:t xml:space="preserve"> 10 (dont 2 pouvoirs)</w:t>
      </w:r>
      <w:r>
        <w:rPr>
          <w:rFonts w:ascii="Comic Sans MS" w:hAnsi="Comic Sans MS"/>
          <w:b/>
          <w:sz w:val="22"/>
          <w:szCs w:val="22"/>
        </w:rPr>
        <w:tab/>
        <w:t xml:space="preserve">Contre : 0 </w:t>
      </w:r>
      <w:r>
        <w:rPr>
          <w:rFonts w:ascii="Comic Sans MS" w:hAnsi="Comic Sans MS"/>
          <w:b/>
          <w:sz w:val="22"/>
          <w:szCs w:val="22"/>
        </w:rPr>
        <w:tab/>
      </w:r>
      <w:r>
        <w:rPr>
          <w:rFonts w:ascii="Comic Sans MS" w:hAnsi="Comic Sans MS"/>
          <w:b/>
          <w:sz w:val="22"/>
          <w:szCs w:val="22"/>
        </w:rPr>
        <w:tab/>
        <w:t>Abstention :  0</w:t>
      </w:r>
    </w:p>
    <w:bookmarkEnd w:id="2"/>
    <w:p w14:paraId="280B43ED" w14:textId="77777777" w:rsidR="00B1636B" w:rsidRDefault="00B1636B" w:rsidP="002E3106">
      <w:pPr>
        <w:jc w:val="both"/>
        <w:rPr>
          <w:rFonts w:ascii="Comic Sans MS" w:hAnsi="Comic Sans MS" w:cs="Courier New"/>
          <w:sz w:val="22"/>
          <w:szCs w:val="22"/>
        </w:rPr>
      </w:pPr>
    </w:p>
    <w:p w14:paraId="657AE867" w14:textId="61094792" w:rsidR="00B1636B" w:rsidRPr="002E3106" w:rsidRDefault="00B1636B" w:rsidP="002E3106">
      <w:pPr>
        <w:jc w:val="both"/>
        <w:rPr>
          <w:rFonts w:ascii="Comic Sans MS" w:hAnsi="Comic Sans MS" w:cs="Courier New"/>
          <w:sz w:val="22"/>
          <w:szCs w:val="22"/>
        </w:rPr>
      </w:pPr>
      <w:r>
        <w:rPr>
          <w:rFonts w:ascii="Comic Sans MS" w:hAnsi="Comic Sans MS" w:cs="Courier New"/>
          <w:sz w:val="22"/>
          <w:szCs w:val="22"/>
        </w:rPr>
        <w:t>Reprise de la séance.</w:t>
      </w:r>
    </w:p>
    <w:p w14:paraId="174048D0" w14:textId="77777777" w:rsidR="00C76776" w:rsidRDefault="00C76776" w:rsidP="007574EB">
      <w:pPr>
        <w:rPr>
          <w:rFonts w:ascii="Comic Sans MS" w:hAnsi="Comic Sans MS"/>
          <w:b/>
          <w:sz w:val="22"/>
          <w:szCs w:val="22"/>
        </w:rPr>
      </w:pPr>
    </w:p>
    <w:p w14:paraId="18360E29" w14:textId="77777777" w:rsidR="00363C80" w:rsidRPr="00316FD7" w:rsidRDefault="00363C80" w:rsidP="007574EB">
      <w:pPr>
        <w:rPr>
          <w:rFonts w:ascii="Comic Sans MS" w:hAnsi="Comic Sans MS"/>
          <w:b/>
          <w:sz w:val="22"/>
          <w:szCs w:val="22"/>
        </w:rPr>
      </w:pPr>
    </w:p>
    <w:p w14:paraId="73A85862" w14:textId="77777777" w:rsidR="00B812AC" w:rsidRPr="005948BF" w:rsidRDefault="00B812AC" w:rsidP="00B812AC">
      <w:pPr>
        <w:jc w:val="both"/>
        <w:rPr>
          <w:rFonts w:ascii="Comic Sans MS" w:hAnsi="Comic Sans MS"/>
          <w:b/>
          <w:sz w:val="22"/>
          <w:szCs w:val="22"/>
          <w:u w:val="single"/>
        </w:rPr>
      </w:pPr>
      <w:r w:rsidRPr="005948BF">
        <w:rPr>
          <w:rFonts w:ascii="Comic Sans MS" w:hAnsi="Comic Sans MS"/>
          <w:b/>
          <w:sz w:val="22"/>
          <w:szCs w:val="22"/>
          <w:u w:val="single"/>
        </w:rPr>
        <w:t xml:space="preserve">2- Approbation du compte-rendu de la séance du conseil municipal du </w:t>
      </w:r>
      <w:r>
        <w:rPr>
          <w:rFonts w:ascii="Comic Sans MS" w:hAnsi="Comic Sans MS"/>
          <w:b/>
          <w:sz w:val="22"/>
          <w:szCs w:val="22"/>
          <w:u w:val="single"/>
        </w:rPr>
        <w:t>13 décembre</w:t>
      </w:r>
      <w:r w:rsidRPr="005948BF">
        <w:rPr>
          <w:rFonts w:ascii="Comic Sans MS" w:hAnsi="Comic Sans MS"/>
          <w:b/>
          <w:sz w:val="22"/>
          <w:szCs w:val="22"/>
          <w:u w:val="single"/>
        </w:rPr>
        <w:t xml:space="preserve"> 2024</w:t>
      </w:r>
    </w:p>
    <w:p w14:paraId="1C538C4F" w14:textId="77777777" w:rsidR="00B812AC" w:rsidRPr="005948BF" w:rsidRDefault="00B812AC" w:rsidP="00B812AC">
      <w:pPr>
        <w:jc w:val="both"/>
        <w:rPr>
          <w:rFonts w:ascii="Comic Sans MS" w:hAnsi="Comic Sans MS"/>
          <w:b/>
          <w:sz w:val="22"/>
          <w:szCs w:val="22"/>
          <w:u w:val="single"/>
        </w:rPr>
      </w:pPr>
    </w:p>
    <w:p w14:paraId="4C3A6AF8" w14:textId="77777777" w:rsidR="00B812AC" w:rsidRPr="005948BF" w:rsidRDefault="00B812AC" w:rsidP="00B812AC">
      <w:pPr>
        <w:jc w:val="both"/>
        <w:rPr>
          <w:rFonts w:ascii="Comic Sans MS" w:hAnsi="Comic Sans MS"/>
          <w:bCs/>
          <w:sz w:val="22"/>
          <w:szCs w:val="22"/>
        </w:rPr>
      </w:pPr>
      <w:r w:rsidRPr="005948BF">
        <w:rPr>
          <w:rFonts w:ascii="Comic Sans MS" w:hAnsi="Comic Sans MS"/>
          <w:bCs/>
          <w:sz w:val="22"/>
          <w:szCs w:val="22"/>
        </w:rPr>
        <w:t xml:space="preserve">Le compte-rendu de la séance du conseil municipal du </w:t>
      </w:r>
      <w:r>
        <w:rPr>
          <w:rFonts w:ascii="Comic Sans MS" w:hAnsi="Comic Sans MS"/>
          <w:bCs/>
          <w:sz w:val="22"/>
          <w:szCs w:val="22"/>
        </w:rPr>
        <w:t>13 décembre</w:t>
      </w:r>
      <w:r w:rsidRPr="005948BF">
        <w:rPr>
          <w:rFonts w:ascii="Comic Sans MS" w:hAnsi="Comic Sans MS"/>
          <w:bCs/>
          <w:sz w:val="22"/>
          <w:szCs w:val="22"/>
        </w:rPr>
        <w:t xml:space="preserve"> 2024 </w:t>
      </w:r>
      <w:r>
        <w:rPr>
          <w:rFonts w:ascii="Comic Sans MS" w:hAnsi="Comic Sans MS"/>
          <w:bCs/>
          <w:sz w:val="22"/>
          <w:szCs w:val="22"/>
        </w:rPr>
        <w:t>est</w:t>
      </w:r>
      <w:r w:rsidRPr="005948BF">
        <w:rPr>
          <w:rFonts w:ascii="Comic Sans MS" w:hAnsi="Comic Sans MS"/>
          <w:bCs/>
          <w:sz w:val="22"/>
          <w:szCs w:val="22"/>
        </w:rPr>
        <w:t xml:space="preserve"> approuvé à l’unanimité.</w:t>
      </w:r>
    </w:p>
    <w:p w14:paraId="782695BD" w14:textId="77777777" w:rsidR="00B812AC" w:rsidRDefault="00B812AC" w:rsidP="00B812AC">
      <w:pPr>
        <w:jc w:val="both"/>
        <w:rPr>
          <w:rFonts w:ascii="Comic Sans MS" w:hAnsi="Comic Sans MS" w:cs="Courier New"/>
          <w:sz w:val="22"/>
          <w:szCs w:val="22"/>
        </w:rPr>
      </w:pPr>
    </w:p>
    <w:p w14:paraId="7B4B7834" w14:textId="77777777" w:rsidR="00B812AC" w:rsidRPr="00316FD7" w:rsidRDefault="00B812AC" w:rsidP="00B812AC">
      <w:pPr>
        <w:jc w:val="both"/>
        <w:rPr>
          <w:rFonts w:ascii="Comic Sans MS" w:hAnsi="Comic Sans MS" w:cs="Courier New"/>
          <w:sz w:val="22"/>
          <w:szCs w:val="22"/>
        </w:rPr>
      </w:pPr>
    </w:p>
    <w:p w14:paraId="194F6F89" w14:textId="77777777" w:rsidR="00B812AC" w:rsidRPr="00316FD7" w:rsidRDefault="00B812AC" w:rsidP="00B812AC">
      <w:pPr>
        <w:jc w:val="center"/>
        <w:rPr>
          <w:rFonts w:ascii="Comic Sans MS" w:hAnsi="Comic Sans MS"/>
          <w:b/>
          <w:sz w:val="22"/>
          <w:szCs w:val="22"/>
        </w:rPr>
      </w:pPr>
      <w:r w:rsidRPr="00316FD7">
        <w:rPr>
          <w:rFonts w:ascii="Comic Sans MS" w:hAnsi="Comic Sans MS"/>
          <w:b/>
          <w:sz w:val="22"/>
          <w:szCs w:val="22"/>
        </w:rPr>
        <w:t>Pour :</w:t>
      </w:r>
      <w:r w:rsidRPr="00316FD7">
        <w:rPr>
          <w:rFonts w:ascii="Comic Sans MS" w:hAnsi="Comic Sans MS"/>
          <w:b/>
          <w:sz w:val="22"/>
          <w:szCs w:val="22"/>
        </w:rPr>
        <w:tab/>
      </w:r>
      <w:r>
        <w:rPr>
          <w:rFonts w:ascii="Comic Sans MS" w:hAnsi="Comic Sans MS"/>
          <w:b/>
          <w:sz w:val="22"/>
          <w:szCs w:val="22"/>
        </w:rPr>
        <w:t>10 (dont 2 pouvoirs)</w:t>
      </w:r>
      <w:r>
        <w:rPr>
          <w:rFonts w:ascii="Comic Sans MS" w:hAnsi="Comic Sans MS"/>
          <w:b/>
          <w:sz w:val="22"/>
          <w:szCs w:val="22"/>
        </w:rPr>
        <w:tab/>
        <w:t xml:space="preserve">Contre : 0 </w:t>
      </w:r>
      <w:r>
        <w:rPr>
          <w:rFonts w:ascii="Comic Sans MS" w:hAnsi="Comic Sans MS"/>
          <w:b/>
          <w:sz w:val="22"/>
          <w:szCs w:val="22"/>
        </w:rPr>
        <w:tab/>
      </w:r>
      <w:r>
        <w:rPr>
          <w:rFonts w:ascii="Comic Sans MS" w:hAnsi="Comic Sans MS"/>
          <w:b/>
          <w:sz w:val="22"/>
          <w:szCs w:val="22"/>
        </w:rPr>
        <w:tab/>
        <w:t>Abstention :  0</w:t>
      </w:r>
    </w:p>
    <w:p w14:paraId="7FCE7B37" w14:textId="77777777" w:rsidR="00C76776" w:rsidRDefault="00C76776" w:rsidP="007574EB">
      <w:pPr>
        <w:rPr>
          <w:rFonts w:ascii="Comic Sans MS" w:hAnsi="Comic Sans MS"/>
          <w:b/>
          <w:sz w:val="22"/>
          <w:szCs w:val="22"/>
        </w:rPr>
      </w:pPr>
    </w:p>
    <w:p w14:paraId="2F59E4F1" w14:textId="77777777" w:rsidR="00363C80" w:rsidRPr="004413F6" w:rsidRDefault="00363C80" w:rsidP="007574EB">
      <w:pPr>
        <w:rPr>
          <w:rFonts w:ascii="Comic Sans MS" w:hAnsi="Comic Sans MS"/>
          <w:b/>
          <w:sz w:val="22"/>
          <w:szCs w:val="22"/>
        </w:rPr>
      </w:pPr>
    </w:p>
    <w:p w14:paraId="51FE56C4" w14:textId="77777777" w:rsidR="00B812AC" w:rsidRPr="005948BF" w:rsidRDefault="00B812AC" w:rsidP="00B812AC">
      <w:pPr>
        <w:jc w:val="both"/>
        <w:rPr>
          <w:rFonts w:ascii="Comic Sans MS" w:hAnsi="Comic Sans MS"/>
          <w:b/>
          <w:sz w:val="22"/>
          <w:szCs w:val="22"/>
          <w:u w:val="single"/>
        </w:rPr>
      </w:pPr>
      <w:r>
        <w:rPr>
          <w:rFonts w:ascii="Comic Sans MS" w:hAnsi="Comic Sans MS"/>
          <w:b/>
          <w:sz w:val="22"/>
          <w:szCs w:val="22"/>
          <w:u w:val="single"/>
        </w:rPr>
        <w:t>3 –</w:t>
      </w:r>
      <w:r w:rsidRPr="005948BF">
        <w:rPr>
          <w:rFonts w:ascii="Comic Sans MS" w:hAnsi="Comic Sans MS"/>
          <w:b/>
          <w:sz w:val="22"/>
          <w:szCs w:val="22"/>
          <w:u w:val="single"/>
        </w:rPr>
        <w:t xml:space="preserve"> </w:t>
      </w:r>
      <w:r>
        <w:rPr>
          <w:rFonts w:ascii="Comic Sans MS" w:hAnsi="Comic Sans MS"/>
          <w:b/>
          <w:sz w:val="22"/>
          <w:szCs w:val="22"/>
          <w:u w:val="single"/>
        </w:rPr>
        <w:t xml:space="preserve">Candidature de la ZAC Jules Verne 2 au PER du </w:t>
      </w:r>
      <w:proofErr w:type="spellStart"/>
      <w:r>
        <w:rPr>
          <w:rFonts w:ascii="Comic Sans MS" w:hAnsi="Comic Sans MS"/>
          <w:b/>
          <w:sz w:val="22"/>
          <w:szCs w:val="22"/>
          <w:u w:val="single"/>
        </w:rPr>
        <w:t>sraddet</w:t>
      </w:r>
      <w:proofErr w:type="spellEnd"/>
      <w:r>
        <w:rPr>
          <w:rFonts w:ascii="Comic Sans MS" w:hAnsi="Comic Sans MS"/>
          <w:b/>
          <w:sz w:val="22"/>
          <w:szCs w:val="22"/>
          <w:u w:val="single"/>
        </w:rPr>
        <w:t xml:space="preserve"> régional.</w:t>
      </w:r>
    </w:p>
    <w:p w14:paraId="25536D4E" w14:textId="77777777" w:rsidR="00B812AC" w:rsidRPr="005948BF" w:rsidRDefault="00B812AC" w:rsidP="00B812AC">
      <w:pPr>
        <w:jc w:val="both"/>
        <w:rPr>
          <w:rFonts w:ascii="Comic Sans MS" w:hAnsi="Comic Sans MS"/>
          <w:b/>
          <w:sz w:val="22"/>
          <w:szCs w:val="22"/>
          <w:u w:val="single"/>
        </w:rPr>
      </w:pPr>
    </w:p>
    <w:p w14:paraId="0C95037C" w14:textId="77777777" w:rsidR="00B812AC" w:rsidRPr="00B46B41" w:rsidRDefault="00B812AC" w:rsidP="00B812AC">
      <w:pPr>
        <w:jc w:val="both"/>
        <w:rPr>
          <w:rFonts w:ascii="Comic Sans MS" w:hAnsi="Comic Sans MS"/>
        </w:rPr>
      </w:pPr>
      <w:r w:rsidRPr="00B46B41">
        <w:rPr>
          <w:rFonts w:ascii="Comic Sans MS" w:hAnsi="Comic Sans MS"/>
        </w:rPr>
        <w:t>La loi du 22 août 2021 portant lutte contre le dérèglement climatique et renforcement de la résilience face à ses effets dispose que les SRADDET doivent être modifiés pour prendre en compte les évolutions législatives notamment sur la question du Zéro Artificialisation Nette (ZAN). La modification du schéma régional d’aménagement, de développement durable et d’égalité des territoires (SRADDET) des Hauts de France a été adoptée par le Conseil régional en assemblée plénière du 21 novembre 2024.</w:t>
      </w:r>
    </w:p>
    <w:p w14:paraId="4BB35DB9" w14:textId="77777777" w:rsidR="00B812AC" w:rsidRDefault="00B812AC" w:rsidP="00B812AC">
      <w:pPr>
        <w:jc w:val="both"/>
        <w:rPr>
          <w:rFonts w:ascii="Comic Sans MS" w:hAnsi="Comic Sans MS"/>
        </w:rPr>
      </w:pPr>
      <w:r w:rsidRPr="00B46B41">
        <w:rPr>
          <w:rFonts w:ascii="Comic Sans MS" w:hAnsi="Comic Sans MS"/>
        </w:rPr>
        <w:t>Comme le permet la loi du 20 juillet 2023, le SRADDET de la région Hauts de France a créé une enveloppe mutualisée de 1335 ha dédiée à des projets d’envergure régionale (PER), sélectionnés sur la base des critères que celui-ci énumère et par l’intermédiaire d’appels à projets successifs.</w:t>
      </w:r>
    </w:p>
    <w:p w14:paraId="3B1F6C75" w14:textId="77777777" w:rsidR="00B812AC" w:rsidRPr="00B46B41" w:rsidRDefault="00B812AC" w:rsidP="00B812AC">
      <w:pPr>
        <w:jc w:val="both"/>
        <w:rPr>
          <w:rFonts w:ascii="Comic Sans MS" w:hAnsi="Comic Sans MS"/>
        </w:rPr>
      </w:pPr>
      <w:r w:rsidRPr="00B46B41">
        <w:rPr>
          <w:rFonts w:ascii="Comic Sans MS" w:hAnsi="Comic Sans MS"/>
        </w:rPr>
        <w:t>Cette enveloppe pour la période 2021/2031 a pour objectif notamment de soutenir l’implantation d’activités économiques qui contribuent notamment à la réindustrialisation, la décarbonation et au développement des filières d’avenir.</w:t>
      </w:r>
    </w:p>
    <w:p w14:paraId="3F908DB6" w14:textId="77777777" w:rsidR="00B812AC" w:rsidRPr="00B46B41" w:rsidRDefault="00B812AC" w:rsidP="00B812AC">
      <w:pPr>
        <w:jc w:val="both"/>
        <w:rPr>
          <w:rFonts w:ascii="Comic Sans MS" w:hAnsi="Comic Sans MS"/>
        </w:rPr>
      </w:pPr>
      <w:r w:rsidRPr="00B46B41">
        <w:rPr>
          <w:rFonts w:ascii="Comic Sans MS" w:hAnsi="Comic Sans MS"/>
        </w:rPr>
        <w:t>Pour chaque projet présenté dans le cadre de l’appel à projet (AAP) relatif à l’enveloppe mutualisée des projets d’envergure régionale des territoires de la région Hauts-de-France, la structure porteuse de SCoT et l’intercommunalité d’accueil du projet présenteront un argumentaire portant à la fois sur la capacité du territoire et également sur son ambition à soutenir l’implantation du projet.</w:t>
      </w:r>
    </w:p>
    <w:p w14:paraId="2799445A" w14:textId="77777777" w:rsidR="00B812AC" w:rsidRPr="00B46B41" w:rsidRDefault="00B812AC" w:rsidP="00B812AC">
      <w:pPr>
        <w:jc w:val="both"/>
        <w:rPr>
          <w:rFonts w:ascii="Comic Sans MS" w:hAnsi="Comic Sans MS"/>
        </w:rPr>
      </w:pPr>
      <w:r w:rsidRPr="00B46B41">
        <w:rPr>
          <w:rFonts w:ascii="Comic Sans MS" w:hAnsi="Comic Sans MS"/>
        </w:rPr>
        <w:t>Par respect du principe de subsidiarité et du principe de répartition des compétences des collectivités locales,</w:t>
      </w:r>
      <w:r w:rsidRPr="00B46B41">
        <w:rPr>
          <w:rFonts w:ascii="Comic Sans MS" w:hAnsi="Comic Sans MS" w:cs="Calibri"/>
        </w:rPr>
        <w:t xml:space="preserve"> ne </w:t>
      </w:r>
      <w:r w:rsidRPr="00B46B41">
        <w:rPr>
          <w:rFonts w:ascii="Comic Sans MS" w:hAnsi="Comic Sans MS"/>
        </w:rPr>
        <w:t>peuvent uniquement candidater au présent appel à projet que les structures porteuses de SCoT.</w:t>
      </w:r>
    </w:p>
    <w:p w14:paraId="3DE0043E" w14:textId="77777777" w:rsidR="00B812AC" w:rsidRPr="00B46B41" w:rsidRDefault="00B812AC" w:rsidP="00B812AC">
      <w:pPr>
        <w:autoSpaceDE w:val="0"/>
        <w:autoSpaceDN w:val="0"/>
        <w:adjustRightInd w:val="0"/>
        <w:jc w:val="both"/>
        <w:rPr>
          <w:rFonts w:ascii="Comic Sans MS" w:hAnsi="Comic Sans MS" w:cs="Calibri"/>
        </w:rPr>
      </w:pPr>
      <w:r w:rsidRPr="00B46B41">
        <w:rPr>
          <w:rFonts w:ascii="Comic Sans MS" w:hAnsi="Comic Sans MS"/>
        </w:rPr>
        <w:t xml:space="preserve">Conformément au cahier des charges relatif à l’appel à projet, le dossier de candidature devra comporter </w:t>
      </w:r>
      <w:r w:rsidRPr="00B46B41">
        <w:rPr>
          <w:rFonts w:ascii="Comic Sans MS" w:hAnsi="Comic Sans MS" w:cs="Calibri"/>
        </w:rPr>
        <w:t>notamment la délibération de la collectivité ayant la compétence urbanisme accueillant. Pour ce premier appel à projet, le dépôt des dossiers se fera à partir du 25 novembre 2024 après approbation par arrêté du Préfet de Région du SRADDET modifié et ce, jusqu’au 28 février 2025.</w:t>
      </w:r>
    </w:p>
    <w:p w14:paraId="560F864E" w14:textId="77777777" w:rsidR="00B812AC" w:rsidRPr="00B46B41" w:rsidRDefault="00B812AC" w:rsidP="00B812AC">
      <w:pPr>
        <w:autoSpaceDE w:val="0"/>
        <w:autoSpaceDN w:val="0"/>
        <w:adjustRightInd w:val="0"/>
        <w:jc w:val="both"/>
        <w:rPr>
          <w:rFonts w:ascii="Comic Sans MS" w:hAnsi="Comic Sans MS" w:cs="Calibri"/>
        </w:rPr>
      </w:pPr>
    </w:p>
    <w:p w14:paraId="2CA038A0" w14:textId="77777777" w:rsidR="00B812AC" w:rsidRPr="00B46B41" w:rsidRDefault="00B812AC" w:rsidP="00B812AC">
      <w:pPr>
        <w:autoSpaceDE w:val="0"/>
        <w:autoSpaceDN w:val="0"/>
        <w:adjustRightInd w:val="0"/>
        <w:jc w:val="both"/>
        <w:rPr>
          <w:rFonts w:ascii="Comic Sans MS" w:hAnsi="Comic Sans MS" w:cs="Calibri"/>
        </w:rPr>
      </w:pPr>
      <w:r w:rsidRPr="00B46B41">
        <w:rPr>
          <w:rFonts w:ascii="Comic Sans MS" w:hAnsi="Comic Sans MS" w:cs="Calibri"/>
        </w:rPr>
        <w:t xml:space="preserve">Le volet économique du Schéma de Cohérence Territorial (S.C.O.T.) du pays du Grand Amiénois prévoit une extension du Pôle Jules Verne d’environ 130 hectares, située sur les communes de Glisy, Boves et Blangy-Tronville. </w:t>
      </w:r>
    </w:p>
    <w:p w14:paraId="19A9273F" w14:textId="77777777" w:rsidR="00B812AC" w:rsidRPr="00B46B41" w:rsidRDefault="00B812AC" w:rsidP="00B812AC">
      <w:pPr>
        <w:autoSpaceDE w:val="0"/>
        <w:autoSpaceDN w:val="0"/>
        <w:adjustRightInd w:val="0"/>
        <w:jc w:val="both"/>
        <w:rPr>
          <w:rFonts w:ascii="Comic Sans MS" w:hAnsi="Comic Sans MS" w:cs="Calibri"/>
        </w:rPr>
      </w:pPr>
      <w:r w:rsidRPr="00B46B41">
        <w:rPr>
          <w:rFonts w:ascii="Comic Sans MS" w:hAnsi="Comic Sans MS" w:cs="Calibri"/>
        </w:rPr>
        <w:t xml:space="preserve">Aussi, la Chambre de Commerce et d’Industrie Hauts de France a pris l’initiative de la création d’une Zone d’Aménagement Concertée (ZAC), Jules Verne II sur les trois communes précitées. Par arrêté de la préfecture de la Somme en date du 29 octobre 2024, la ZAC Jules verne II, à vocation industrielle a été créée sur un périmètre de 56 ha dont environ </w:t>
      </w:r>
      <w:r>
        <w:rPr>
          <w:rFonts w:ascii="Comic Sans MS" w:hAnsi="Comic Sans MS" w:cs="Calibri"/>
        </w:rPr>
        <w:t>21</w:t>
      </w:r>
      <w:r w:rsidRPr="00B46B41">
        <w:rPr>
          <w:rFonts w:ascii="Comic Sans MS" w:hAnsi="Comic Sans MS" w:cs="Calibri"/>
        </w:rPr>
        <w:t xml:space="preserve"> ha sur la commune de Blangy Tronville.</w:t>
      </w:r>
    </w:p>
    <w:p w14:paraId="09535C8E" w14:textId="77777777" w:rsidR="00B812AC" w:rsidRPr="00B46B41" w:rsidRDefault="00B812AC" w:rsidP="00B812AC">
      <w:pPr>
        <w:autoSpaceDE w:val="0"/>
        <w:autoSpaceDN w:val="0"/>
        <w:adjustRightInd w:val="0"/>
        <w:jc w:val="both"/>
        <w:rPr>
          <w:rFonts w:ascii="Comic Sans MS" w:hAnsi="Comic Sans MS" w:cs="Calibri"/>
        </w:rPr>
      </w:pPr>
    </w:p>
    <w:p w14:paraId="5E125DB2" w14:textId="77777777" w:rsidR="00B812AC" w:rsidRPr="00B46B41" w:rsidRDefault="00B812AC" w:rsidP="00B812AC">
      <w:pPr>
        <w:autoSpaceDE w:val="0"/>
        <w:autoSpaceDN w:val="0"/>
        <w:adjustRightInd w:val="0"/>
        <w:jc w:val="both"/>
        <w:rPr>
          <w:rFonts w:ascii="Comic Sans MS" w:hAnsi="Comic Sans MS" w:cs="Calibri"/>
        </w:rPr>
      </w:pPr>
      <w:r w:rsidRPr="00B46B41">
        <w:rPr>
          <w:rFonts w:ascii="Comic Sans MS" w:hAnsi="Comic Sans MS" w:cs="Calibri"/>
        </w:rPr>
        <w:t>Dans un contexte de raréfaction de l’offre foncière à destination économique sur son territoire (et ce pour l’ensemble des typologies et des surfaces d’activités), Amiens Métropole souhaite continuer à attirer des investissements productifs, créer des emplois et stimuler l'activité économique locale. A ce titre, le développement de la ZAC Jules Verne II (56 ha) est déterminant pour Amiens Métropole afin de créer les conditions idéales et optimales d’accueil d’entreprises industrielles ou de services à l’industrie.</w:t>
      </w:r>
    </w:p>
    <w:p w14:paraId="01A152A7" w14:textId="77777777" w:rsidR="00B812AC" w:rsidRPr="00B46B41" w:rsidRDefault="00B812AC" w:rsidP="00B812AC">
      <w:pPr>
        <w:autoSpaceDE w:val="0"/>
        <w:autoSpaceDN w:val="0"/>
        <w:adjustRightInd w:val="0"/>
        <w:jc w:val="both"/>
        <w:rPr>
          <w:rFonts w:ascii="Comic Sans MS" w:hAnsi="Comic Sans MS" w:cs="Calibri"/>
        </w:rPr>
      </w:pPr>
      <w:r w:rsidRPr="00B46B41">
        <w:rPr>
          <w:rFonts w:ascii="Comic Sans MS" w:hAnsi="Comic Sans MS" w:cs="Calibri"/>
        </w:rPr>
        <w:t xml:space="preserve">Parmi les priorités de l’extension du Pôle Jules Verne il y a : </w:t>
      </w:r>
    </w:p>
    <w:p w14:paraId="24EC941B" w14:textId="77777777" w:rsidR="00B812AC" w:rsidRPr="00B46B41" w:rsidRDefault="00B812AC" w:rsidP="00B812AC">
      <w:pPr>
        <w:numPr>
          <w:ilvl w:val="0"/>
          <w:numId w:val="8"/>
        </w:numPr>
        <w:suppressAutoHyphens w:val="0"/>
        <w:autoSpaceDE w:val="0"/>
        <w:autoSpaceDN w:val="0"/>
        <w:adjustRightInd w:val="0"/>
        <w:spacing w:line="240" w:lineRule="auto"/>
        <w:jc w:val="both"/>
        <w:rPr>
          <w:rFonts w:ascii="Comic Sans MS" w:hAnsi="Comic Sans MS" w:cs="Calibri"/>
        </w:rPr>
      </w:pPr>
      <w:r w:rsidRPr="00B46B41">
        <w:rPr>
          <w:rFonts w:ascii="Comic Sans MS" w:hAnsi="Comic Sans MS" w:cs="Calibri"/>
        </w:rPr>
        <w:t xml:space="preserve">Le développement de la société IGOL, importante entreprise industrielle avec son siège social sur le territoire amiénois. </w:t>
      </w:r>
    </w:p>
    <w:p w14:paraId="22FA9592" w14:textId="77777777" w:rsidR="00B812AC" w:rsidRPr="00B46B41" w:rsidRDefault="00B812AC" w:rsidP="00B812AC">
      <w:pPr>
        <w:numPr>
          <w:ilvl w:val="0"/>
          <w:numId w:val="8"/>
        </w:numPr>
        <w:suppressAutoHyphens w:val="0"/>
        <w:autoSpaceDE w:val="0"/>
        <w:autoSpaceDN w:val="0"/>
        <w:adjustRightInd w:val="0"/>
        <w:spacing w:line="240" w:lineRule="auto"/>
        <w:jc w:val="both"/>
        <w:rPr>
          <w:rFonts w:ascii="Comic Sans MS" w:hAnsi="Comic Sans MS" w:cs="Calibri"/>
        </w:rPr>
      </w:pPr>
      <w:r w:rsidRPr="00B46B41">
        <w:rPr>
          <w:rFonts w:ascii="Comic Sans MS" w:hAnsi="Comic Sans MS" w:cs="Calibri"/>
        </w:rPr>
        <w:t>L’accueil d’une entreprise à fort potentiel d’innovation issue de la recherche universitaire amiénoise et du CNRS (TIAMAT) spécialisée dans le domaine des batteries au sodium</w:t>
      </w:r>
    </w:p>
    <w:p w14:paraId="0248C524" w14:textId="77777777" w:rsidR="00B812AC" w:rsidRPr="00B46B41" w:rsidRDefault="00B812AC" w:rsidP="00B812AC">
      <w:pPr>
        <w:numPr>
          <w:ilvl w:val="0"/>
          <w:numId w:val="8"/>
        </w:numPr>
        <w:suppressAutoHyphens w:val="0"/>
        <w:autoSpaceDE w:val="0"/>
        <w:autoSpaceDN w:val="0"/>
        <w:adjustRightInd w:val="0"/>
        <w:spacing w:line="240" w:lineRule="auto"/>
        <w:jc w:val="both"/>
        <w:rPr>
          <w:rFonts w:ascii="Comic Sans MS" w:hAnsi="Comic Sans MS" w:cs="Calibri"/>
        </w:rPr>
      </w:pPr>
      <w:r w:rsidRPr="00B46B41">
        <w:rPr>
          <w:rFonts w:ascii="Comic Sans MS" w:hAnsi="Comic Sans MS" w:cs="Calibri"/>
        </w:rPr>
        <w:t>L’accueil des sous-traitants des projets industriels</w:t>
      </w:r>
    </w:p>
    <w:p w14:paraId="3CBFAFA9" w14:textId="77777777" w:rsidR="00B812AC" w:rsidRPr="00B46B41" w:rsidRDefault="00B812AC" w:rsidP="00B812AC">
      <w:pPr>
        <w:autoSpaceDE w:val="0"/>
        <w:autoSpaceDN w:val="0"/>
        <w:adjustRightInd w:val="0"/>
        <w:jc w:val="both"/>
        <w:rPr>
          <w:rFonts w:ascii="Comic Sans MS" w:hAnsi="Comic Sans MS" w:cs="Calibri"/>
        </w:rPr>
      </w:pPr>
    </w:p>
    <w:p w14:paraId="20C2C3B9" w14:textId="77777777" w:rsidR="00B812AC" w:rsidRPr="00B46B41" w:rsidRDefault="00B812AC" w:rsidP="00B812AC">
      <w:pPr>
        <w:jc w:val="both"/>
        <w:rPr>
          <w:rFonts w:ascii="Comic Sans MS" w:hAnsi="Comic Sans MS"/>
        </w:rPr>
      </w:pPr>
      <w:r w:rsidRPr="00B46B41">
        <w:rPr>
          <w:rFonts w:ascii="Comic Sans MS" w:hAnsi="Comic Sans MS"/>
        </w:rPr>
        <w:t>C’est pourquoi,</w:t>
      </w:r>
    </w:p>
    <w:p w14:paraId="6ADB506B" w14:textId="77777777" w:rsidR="00B812AC" w:rsidRPr="00B46B41" w:rsidRDefault="00B812AC" w:rsidP="00B812AC">
      <w:pPr>
        <w:autoSpaceDE w:val="0"/>
        <w:autoSpaceDN w:val="0"/>
        <w:adjustRightInd w:val="0"/>
        <w:jc w:val="both"/>
        <w:rPr>
          <w:rFonts w:ascii="Comic Sans MS" w:hAnsi="Comic Sans MS" w:cs="Calibri"/>
        </w:rPr>
      </w:pPr>
      <w:r w:rsidRPr="00B46B41">
        <w:rPr>
          <w:rFonts w:ascii="Comic Sans MS" w:hAnsi="Comic Sans MS" w:cs="Calibri"/>
        </w:rPr>
        <w:t>Le conseil municipal de la ville de Blangy Tronville,</w:t>
      </w:r>
    </w:p>
    <w:p w14:paraId="7AA90C42" w14:textId="77777777" w:rsidR="00B812AC" w:rsidRPr="00B46B41" w:rsidRDefault="00B812AC" w:rsidP="00B812AC">
      <w:pPr>
        <w:autoSpaceDE w:val="0"/>
        <w:autoSpaceDN w:val="0"/>
        <w:adjustRightInd w:val="0"/>
        <w:jc w:val="both"/>
        <w:rPr>
          <w:rFonts w:ascii="Comic Sans MS" w:hAnsi="Comic Sans MS" w:cs="Calibri"/>
        </w:rPr>
      </w:pPr>
    </w:p>
    <w:p w14:paraId="424835B0" w14:textId="77777777" w:rsidR="00B812AC" w:rsidRPr="00B46B41" w:rsidRDefault="00B812AC" w:rsidP="00B812AC">
      <w:pPr>
        <w:autoSpaceDE w:val="0"/>
        <w:autoSpaceDN w:val="0"/>
        <w:adjustRightInd w:val="0"/>
        <w:jc w:val="both"/>
        <w:rPr>
          <w:rFonts w:ascii="Comic Sans MS" w:hAnsi="Comic Sans MS" w:cs="Calibri"/>
          <w:i/>
          <w:iCs/>
        </w:rPr>
      </w:pPr>
      <w:r w:rsidRPr="00B46B41">
        <w:rPr>
          <w:rFonts w:ascii="Comic Sans MS" w:hAnsi="Comic Sans MS" w:cs="Calibri"/>
          <w:i/>
          <w:iCs/>
        </w:rPr>
        <w:t>Vu le code général des collectivités territoriales,</w:t>
      </w:r>
    </w:p>
    <w:p w14:paraId="67408890" w14:textId="77777777" w:rsidR="00B812AC" w:rsidRPr="00B46B41" w:rsidRDefault="00B812AC" w:rsidP="00B812AC">
      <w:pPr>
        <w:autoSpaceDE w:val="0"/>
        <w:autoSpaceDN w:val="0"/>
        <w:adjustRightInd w:val="0"/>
        <w:jc w:val="both"/>
        <w:rPr>
          <w:rFonts w:ascii="Comic Sans MS" w:hAnsi="Comic Sans MS" w:cs="Calibri"/>
          <w:i/>
          <w:iCs/>
        </w:rPr>
      </w:pPr>
      <w:r w:rsidRPr="00B46B41">
        <w:rPr>
          <w:rFonts w:ascii="Comic Sans MS" w:hAnsi="Comic Sans MS" w:cs="Calibri"/>
          <w:i/>
          <w:iCs/>
        </w:rPr>
        <w:t>Vu le code de l’environnement,</w:t>
      </w:r>
    </w:p>
    <w:p w14:paraId="31C3DE2C" w14:textId="77777777" w:rsidR="00B812AC" w:rsidRPr="00B46B41" w:rsidRDefault="00B812AC" w:rsidP="00B812AC">
      <w:pPr>
        <w:autoSpaceDE w:val="0"/>
        <w:autoSpaceDN w:val="0"/>
        <w:adjustRightInd w:val="0"/>
        <w:jc w:val="both"/>
        <w:rPr>
          <w:rFonts w:ascii="Comic Sans MS" w:hAnsi="Comic Sans MS" w:cs="Calibri"/>
          <w:i/>
          <w:iCs/>
        </w:rPr>
      </w:pPr>
      <w:r w:rsidRPr="00B46B41">
        <w:rPr>
          <w:rFonts w:ascii="Comic Sans MS" w:hAnsi="Comic Sans MS" w:cs="Calibri"/>
          <w:i/>
          <w:iCs/>
        </w:rPr>
        <w:t>Vu le code de l’urbanisme,</w:t>
      </w:r>
    </w:p>
    <w:p w14:paraId="422EFA01" w14:textId="77777777" w:rsidR="00B812AC" w:rsidRPr="00B46B41" w:rsidRDefault="00B812AC" w:rsidP="00B812AC">
      <w:pPr>
        <w:autoSpaceDE w:val="0"/>
        <w:autoSpaceDN w:val="0"/>
        <w:adjustRightInd w:val="0"/>
        <w:jc w:val="both"/>
        <w:rPr>
          <w:rFonts w:ascii="Comic Sans MS" w:hAnsi="Comic Sans MS" w:cs="Calibri"/>
          <w:i/>
          <w:iCs/>
        </w:rPr>
      </w:pPr>
      <w:r w:rsidRPr="00B46B41">
        <w:rPr>
          <w:rFonts w:ascii="Comic Sans MS" w:hAnsi="Comic Sans MS" w:cs="Calibri"/>
          <w:i/>
          <w:iCs/>
        </w:rPr>
        <w:t>Vu la Loi n°2021-1104 du 22 août 2021 portant lutte contre le dérèglement climatique et renforcement de la résilience,</w:t>
      </w:r>
    </w:p>
    <w:p w14:paraId="1F39BECC" w14:textId="77777777" w:rsidR="00B812AC" w:rsidRPr="00B46B41" w:rsidRDefault="00B812AC" w:rsidP="00B812AC">
      <w:pPr>
        <w:autoSpaceDE w:val="0"/>
        <w:autoSpaceDN w:val="0"/>
        <w:adjustRightInd w:val="0"/>
        <w:jc w:val="both"/>
        <w:rPr>
          <w:rFonts w:ascii="Comic Sans MS" w:hAnsi="Comic Sans MS" w:cs="Calibri"/>
          <w:i/>
          <w:iCs/>
        </w:rPr>
      </w:pPr>
      <w:r w:rsidRPr="00B46B41">
        <w:rPr>
          <w:rFonts w:ascii="Comic Sans MS" w:hAnsi="Comic Sans MS" w:cs="Calibri"/>
          <w:i/>
          <w:iCs/>
        </w:rPr>
        <w:t>Vu la Loi n°2022-217 du 21 février 2022 relative à la différenciation, la décentralisation, la déconcentration et portant diverses mesures de simplification de l’action publique locale,</w:t>
      </w:r>
    </w:p>
    <w:p w14:paraId="05596810" w14:textId="77777777" w:rsidR="00B812AC" w:rsidRPr="00B46B41" w:rsidRDefault="00B812AC" w:rsidP="00B812AC">
      <w:pPr>
        <w:autoSpaceDE w:val="0"/>
        <w:autoSpaceDN w:val="0"/>
        <w:adjustRightInd w:val="0"/>
        <w:jc w:val="both"/>
        <w:rPr>
          <w:rFonts w:ascii="Comic Sans MS" w:hAnsi="Comic Sans MS" w:cs="Calibri"/>
          <w:i/>
          <w:iCs/>
        </w:rPr>
      </w:pPr>
      <w:r w:rsidRPr="00B46B41">
        <w:rPr>
          <w:rFonts w:ascii="Comic Sans MS" w:hAnsi="Comic Sans MS" w:cs="Calibri"/>
          <w:i/>
          <w:iCs/>
        </w:rPr>
        <w:t>Vu la Loi n° 2023-630 du 20 juillet 2023 visant à faciliter la mise en œuvre des objectifs de lutte contre l’artificialisation des sols et à renforcer l’accompagnement des élus locaux,</w:t>
      </w:r>
    </w:p>
    <w:p w14:paraId="51F9DA05" w14:textId="77777777" w:rsidR="00B812AC" w:rsidRPr="00B46B41" w:rsidRDefault="00B812AC" w:rsidP="00B812AC">
      <w:pPr>
        <w:autoSpaceDE w:val="0"/>
        <w:autoSpaceDN w:val="0"/>
        <w:adjustRightInd w:val="0"/>
        <w:jc w:val="both"/>
        <w:rPr>
          <w:rFonts w:ascii="Comic Sans MS" w:hAnsi="Comic Sans MS" w:cs="Calibri"/>
          <w:i/>
          <w:iCs/>
        </w:rPr>
      </w:pPr>
      <w:r w:rsidRPr="00B46B41">
        <w:rPr>
          <w:rFonts w:ascii="Comic Sans MS" w:hAnsi="Comic Sans MS" w:cs="Calibri"/>
          <w:i/>
          <w:iCs/>
        </w:rPr>
        <w:t>Vu la délibération du Conseil régional du 23 juin 2022 engageant la démarche de modification du SRADDET des Hauts-de-France,</w:t>
      </w:r>
    </w:p>
    <w:p w14:paraId="792DD219" w14:textId="77777777" w:rsidR="00B812AC" w:rsidRPr="00B46B41" w:rsidRDefault="00B812AC" w:rsidP="00B812AC">
      <w:pPr>
        <w:autoSpaceDE w:val="0"/>
        <w:autoSpaceDN w:val="0"/>
        <w:adjustRightInd w:val="0"/>
        <w:jc w:val="both"/>
        <w:rPr>
          <w:rFonts w:ascii="Comic Sans MS" w:hAnsi="Comic Sans MS" w:cs="Calibri"/>
          <w:i/>
          <w:iCs/>
        </w:rPr>
      </w:pPr>
      <w:r w:rsidRPr="00B46B41">
        <w:rPr>
          <w:rFonts w:ascii="Comic Sans MS" w:hAnsi="Comic Sans MS" w:cs="Calibri"/>
          <w:i/>
          <w:iCs/>
        </w:rPr>
        <w:t>Vu la délibération du Conseil régional en date du 21 novembre 2024 relative à l’adoption du projet de Schéma Régional d’Aménagement, de Développement Durable et d’Egalité des Territoires des Hauts de France modifié (SRADDET),</w:t>
      </w:r>
    </w:p>
    <w:p w14:paraId="6DE1F294" w14:textId="77777777" w:rsidR="00B812AC" w:rsidRPr="00B46B41" w:rsidRDefault="00B812AC" w:rsidP="00B812AC">
      <w:pPr>
        <w:autoSpaceDE w:val="0"/>
        <w:autoSpaceDN w:val="0"/>
        <w:adjustRightInd w:val="0"/>
        <w:jc w:val="both"/>
        <w:rPr>
          <w:rFonts w:ascii="Comic Sans MS" w:hAnsi="Comic Sans MS" w:cs="Calibri"/>
          <w:i/>
          <w:iCs/>
        </w:rPr>
      </w:pPr>
      <w:r w:rsidRPr="00B46B41">
        <w:rPr>
          <w:rFonts w:ascii="Comic Sans MS" w:hAnsi="Comic Sans MS" w:cs="Calibri"/>
          <w:i/>
          <w:iCs/>
        </w:rPr>
        <w:t>Vu le règlement de l’appel à projet « intitulé Appel à projet – demande de classement au titre de projet d’envergure régionale dans le cadre du SRADDET Hauts-de-France,</w:t>
      </w:r>
    </w:p>
    <w:p w14:paraId="10240E61" w14:textId="77777777" w:rsidR="00B812AC" w:rsidRPr="00B46B41" w:rsidRDefault="00B812AC" w:rsidP="00B812AC">
      <w:pPr>
        <w:autoSpaceDE w:val="0"/>
        <w:autoSpaceDN w:val="0"/>
        <w:adjustRightInd w:val="0"/>
        <w:jc w:val="both"/>
        <w:rPr>
          <w:rFonts w:ascii="Comic Sans MS" w:hAnsi="Comic Sans MS" w:cs="Calibri"/>
          <w:i/>
          <w:iCs/>
        </w:rPr>
      </w:pPr>
      <w:r w:rsidRPr="00B46B41">
        <w:rPr>
          <w:rFonts w:ascii="Comic Sans MS" w:hAnsi="Comic Sans MS" w:cs="Calibri"/>
          <w:i/>
          <w:iCs/>
        </w:rPr>
        <w:t>Vu le schéma de cohérence territorial du Grand Amiénois approuvé le 21 décembre 2012,</w:t>
      </w:r>
    </w:p>
    <w:p w14:paraId="52486765" w14:textId="77777777" w:rsidR="00B812AC" w:rsidRPr="00B46B41" w:rsidRDefault="00B812AC" w:rsidP="00B812AC">
      <w:pPr>
        <w:autoSpaceDE w:val="0"/>
        <w:autoSpaceDN w:val="0"/>
        <w:adjustRightInd w:val="0"/>
        <w:jc w:val="both"/>
        <w:rPr>
          <w:rFonts w:ascii="Comic Sans MS" w:hAnsi="Comic Sans MS" w:cs="Calibri"/>
          <w:i/>
          <w:iCs/>
        </w:rPr>
      </w:pPr>
      <w:r w:rsidRPr="00B46B41">
        <w:rPr>
          <w:rFonts w:ascii="Comic Sans MS" w:hAnsi="Comic Sans MS" w:cs="Calibri"/>
          <w:i/>
          <w:iCs/>
        </w:rPr>
        <w:t>Vu l’arrêté préfectoral en date du 7 octobre 2024 approuvant la carte communale partielle de Blangy Tronville,</w:t>
      </w:r>
    </w:p>
    <w:p w14:paraId="3EB36475" w14:textId="77777777" w:rsidR="00B812AC" w:rsidRPr="00B46B41" w:rsidRDefault="00B812AC" w:rsidP="00B812AC">
      <w:pPr>
        <w:autoSpaceDE w:val="0"/>
        <w:autoSpaceDN w:val="0"/>
        <w:adjustRightInd w:val="0"/>
        <w:jc w:val="both"/>
        <w:rPr>
          <w:rFonts w:ascii="Comic Sans MS" w:hAnsi="Comic Sans MS" w:cs="Calibri"/>
          <w:i/>
          <w:iCs/>
        </w:rPr>
      </w:pPr>
      <w:r w:rsidRPr="00B46B41">
        <w:rPr>
          <w:rFonts w:ascii="Comic Sans MS" w:hAnsi="Comic Sans MS" w:cs="Calibri"/>
          <w:i/>
          <w:iCs/>
        </w:rPr>
        <w:t>Vu la délibération en date du 12 avril 2024 de la commune de Blangy Tronville relative à l’avis favorable sur le dossier de création de la ZAC Jules Verne II comprenant notamment l’évaluation environnementale au regard des incidences notables sur le territoire,</w:t>
      </w:r>
    </w:p>
    <w:p w14:paraId="0321C362" w14:textId="77777777" w:rsidR="00B812AC" w:rsidRPr="00B46B41" w:rsidRDefault="00B812AC" w:rsidP="00B812AC">
      <w:pPr>
        <w:autoSpaceDE w:val="0"/>
        <w:autoSpaceDN w:val="0"/>
        <w:adjustRightInd w:val="0"/>
        <w:jc w:val="both"/>
        <w:rPr>
          <w:rFonts w:ascii="Comic Sans MS" w:hAnsi="Comic Sans MS" w:cs="Calibri"/>
          <w:i/>
          <w:iCs/>
        </w:rPr>
      </w:pPr>
      <w:r w:rsidRPr="00B46B41">
        <w:rPr>
          <w:rFonts w:ascii="Comic Sans MS" w:hAnsi="Comic Sans MS" w:cs="Calibri"/>
          <w:i/>
          <w:iCs/>
        </w:rPr>
        <w:t>Vu l’avis favorable émis sur le dossier de création de la ZAC jules Verne II par délibération du conseil communautaire d’Amiens métropole en date du 23 mai 2024,</w:t>
      </w:r>
    </w:p>
    <w:p w14:paraId="41514923" w14:textId="77777777" w:rsidR="00B812AC" w:rsidRPr="00B46B41" w:rsidRDefault="00B812AC" w:rsidP="00B812AC">
      <w:pPr>
        <w:autoSpaceDE w:val="0"/>
        <w:autoSpaceDN w:val="0"/>
        <w:adjustRightInd w:val="0"/>
        <w:jc w:val="both"/>
        <w:rPr>
          <w:rFonts w:ascii="Comic Sans MS" w:hAnsi="Comic Sans MS" w:cs="Calibri"/>
          <w:i/>
          <w:iCs/>
        </w:rPr>
      </w:pPr>
      <w:r w:rsidRPr="00B46B41">
        <w:rPr>
          <w:rFonts w:ascii="Comic Sans MS" w:hAnsi="Comic Sans MS" w:cs="Calibri"/>
          <w:i/>
          <w:iCs/>
        </w:rPr>
        <w:lastRenderedPageBreak/>
        <w:t>Vu l’arrêté de la préfecture de la Somme en date 29 octobre 2024 portant de création de la ZAC Jules Verne II,</w:t>
      </w:r>
    </w:p>
    <w:p w14:paraId="666FA8F1" w14:textId="77777777" w:rsidR="00B812AC" w:rsidRPr="00B46B41" w:rsidRDefault="00B812AC" w:rsidP="00B812AC">
      <w:pPr>
        <w:autoSpaceDE w:val="0"/>
        <w:autoSpaceDN w:val="0"/>
        <w:adjustRightInd w:val="0"/>
        <w:jc w:val="both"/>
        <w:rPr>
          <w:rFonts w:ascii="Comic Sans MS" w:hAnsi="Comic Sans MS" w:cs="Calibri"/>
        </w:rPr>
      </w:pPr>
    </w:p>
    <w:p w14:paraId="64B1259A" w14:textId="77777777" w:rsidR="00B812AC" w:rsidRPr="00B46B41" w:rsidRDefault="00B812AC" w:rsidP="00B812AC">
      <w:pPr>
        <w:autoSpaceDE w:val="0"/>
        <w:autoSpaceDN w:val="0"/>
        <w:adjustRightInd w:val="0"/>
        <w:jc w:val="both"/>
        <w:rPr>
          <w:rFonts w:ascii="Comic Sans MS" w:hAnsi="Comic Sans MS" w:cs="Calibri"/>
          <w:b/>
          <w:bCs/>
          <w:i/>
          <w:iCs/>
        </w:rPr>
      </w:pPr>
      <w:r w:rsidRPr="00B46B41">
        <w:rPr>
          <w:rFonts w:ascii="Comic Sans MS" w:hAnsi="Comic Sans MS" w:cs="Calibri"/>
          <w:b/>
          <w:bCs/>
          <w:i/>
          <w:iCs/>
        </w:rPr>
        <w:t>Considérant le respect du principe de subsidiarité et de répartition des compétences des collectivités locales, et que seule la structure porteuse du SCOT est autorisée à déposer des demandes de candidature dans le cadre de l’appel à projet intitulé « demande de classement au titre de projet d’envergure régionale dans le cadre du SRADDET Hauts-de-France » ;</w:t>
      </w:r>
    </w:p>
    <w:p w14:paraId="7AFC6F0A" w14:textId="77777777" w:rsidR="00B812AC" w:rsidRPr="00B46B41" w:rsidRDefault="00B812AC" w:rsidP="00B812AC">
      <w:pPr>
        <w:autoSpaceDE w:val="0"/>
        <w:autoSpaceDN w:val="0"/>
        <w:adjustRightInd w:val="0"/>
        <w:jc w:val="both"/>
        <w:rPr>
          <w:rFonts w:ascii="Comic Sans MS" w:hAnsi="Comic Sans MS" w:cs="Calibri"/>
          <w:b/>
          <w:bCs/>
          <w:i/>
          <w:iCs/>
        </w:rPr>
      </w:pPr>
    </w:p>
    <w:p w14:paraId="413CDAA1" w14:textId="77777777" w:rsidR="00B812AC" w:rsidRPr="00B46B41" w:rsidRDefault="00B812AC" w:rsidP="00B812AC">
      <w:pPr>
        <w:autoSpaceDE w:val="0"/>
        <w:autoSpaceDN w:val="0"/>
        <w:adjustRightInd w:val="0"/>
        <w:jc w:val="both"/>
        <w:rPr>
          <w:rFonts w:ascii="Comic Sans MS" w:hAnsi="Comic Sans MS" w:cs="Calibri"/>
          <w:b/>
          <w:bCs/>
          <w:i/>
          <w:iCs/>
        </w:rPr>
      </w:pPr>
      <w:r w:rsidRPr="00B46B41">
        <w:rPr>
          <w:rFonts w:ascii="Comic Sans MS" w:hAnsi="Comic Sans MS" w:cs="Calibri"/>
          <w:b/>
          <w:bCs/>
          <w:i/>
          <w:iCs/>
        </w:rPr>
        <w:t>Considérant que la communauté d’agglomération d’Amiens Métropole comme compétente en matière de développement économique ;</w:t>
      </w:r>
    </w:p>
    <w:p w14:paraId="569C200A" w14:textId="77777777" w:rsidR="00B812AC" w:rsidRPr="00B46B41" w:rsidRDefault="00B812AC" w:rsidP="00B812AC">
      <w:pPr>
        <w:autoSpaceDE w:val="0"/>
        <w:autoSpaceDN w:val="0"/>
        <w:adjustRightInd w:val="0"/>
        <w:jc w:val="both"/>
        <w:rPr>
          <w:rFonts w:ascii="Comic Sans MS" w:hAnsi="Comic Sans MS" w:cs="Calibri"/>
          <w:b/>
          <w:bCs/>
          <w:i/>
          <w:iCs/>
        </w:rPr>
      </w:pPr>
    </w:p>
    <w:p w14:paraId="3E85F966" w14:textId="77777777" w:rsidR="00B812AC" w:rsidRPr="00B46B41" w:rsidRDefault="00B812AC" w:rsidP="00B812AC">
      <w:pPr>
        <w:autoSpaceDE w:val="0"/>
        <w:autoSpaceDN w:val="0"/>
        <w:adjustRightInd w:val="0"/>
        <w:jc w:val="both"/>
        <w:rPr>
          <w:rFonts w:ascii="Comic Sans MS" w:hAnsi="Comic Sans MS" w:cs="Calibri"/>
          <w:b/>
          <w:bCs/>
          <w:i/>
          <w:iCs/>
        </w:rPr>
      </w:pPr>
      <w:r w:rsidRPr="00B46B41">
        <w:rPr>
          <w:rFonts w:ascii="Comic Sans MS" w:hAnsi="Comic Sans MS" w:cs="Calibri"/>
          <w:b/>
          <w:bCs/>
          <w:i/>
          <w:iCs/>
        </w:rPr>
        <w:t xml:space="preserve">Considérant la commune de Blangy Tronville comme compétente en matière d’urbanisme et qu’une partie du projet de la ZAC Jules Verne II pour environ </w:t>
      </w:r>
      <w:r>
        <w:rPr>
          <w:rFonts w:ascii="Comic Sans MS" w:hAnsi="Comic Sans MS" w:cs="Calibri"/>
          <w:b/>
          <w:bCs/>
          <w:i/>
          <w:iCs/>
        </w:rPr>
        <w:t>21</w:t>
      </w:r>
      <w:r w:rsidRPr="00B46B41">
        <w:rPr>
          <w:rFonts w:ascii="Comic Sans MS" w:hAnsi="Comic Sans MS" w:cs="Calibri"/>
          <w:b/>
          <w:bCs/>
          <w:i/>
          <w:iCs/>
        </w:rPr>
        <w:t xml:space="preserve"> ha est situé sur le territoire de la commune de Blangy Tronville.</w:t>
      </w:r>
    </w:p>
    <w:p w14:paraId="34BD88C2" w14:textId="77777777" w:rsidR="00B812AC" w:rsidRPr="00B46B41" w:rsidRDefault="00B812AC" w:rsidP="00B812AC">
      <w:pPr>
        <w:autoSpaceDE w:val="0"/>
        <w:autoSpaceDN w:val="0"/>
        <w:adjustRightInd w:val="0"/>
        <w:rPr>
          <w:rFonts w:ascii="Comic Sans MS" w:hAnsi="Comic Sans MS" w:cs="Calibri"/>
        </w:rPr>
      </w:pPr>
    </w:p>
    <w:p w14:paraId="663457FC" w14:textId="77777777" w:rsidR="00B812AC" w:rsidRPr="00B46B41" w:rsidRDefault="00B812AC" w:rsidP="00B812AC">
      <w:pPr>
        <w:autoSpaceDE w:val="0"/>
        <w:autoSpaceDN w:val="0"/>
        <w:adjustRightInd w:val="0"/>
        <w:jc w:val="both"/>
        <w:rPr>
          <w:rFonts w:ascii="Comic Sans MS" w:hAnsi="Comic Sans MS" w:cs="Calibri"/>
          <w:b/>
          <w:bCs/>
        </w:rPr>
      </w:pPr>
      <w:r w:rsidRPr="00B46B41">
        <w:rPr>
          <w:rFonts w:ascii="Comic Sans MS" w:hAnsi="Comic Sans MS" w:cs="Calibri"/>
          <w:b/>
          <w:bCs/>
        </w:rPr>
        <w:t>DECIDE</w:t>
      </w:r>
    </w:p>
    <w:p w14:paraId="012052C4" w14:textId="77777777" w:rsidR="00B812AC" w:rsidRPr="00B46B41" w:rsidRDefault="00B812AC" w:rsidP="00B812AC">
      <w:pPr>
        <w:autoSpaceDE w:val="0"/>
        <w:autoSpaceDN w:val="0"/>
        <w:adjustRightInd w:val="0"/>
        <w:jc w:val="both"/>
        <w:rPr>
          <w:rFonts w:ascii="Comic Sans MS" w:hAnsi="Comic Sans MS" w:cs="Calibri"/>
        </w:rPr>
      </w:pPr>
    </w:p>
    <w:p w14:paraId="5013D21D" w14:textId="77777777" w:rsidR="00B812AC" w:rsidRPr="00B46B41" w:rsidRDefault="00B812AC" w:rsidP="00B812AC">
      <w:pPr>
        <w:autoSpaceDE w:val="0"/>
        <w:autoSpaceDN w:val="0"/>
        <w:adjustRightInd w:val="0"/>
        <w:jc w:val="both"/>
        <w:rPr>
          <w:rFonts w:ascii="Comic Sans MS" w:hAnsi="Comic Sans MS"/>
        </w:rPr>
      </w:pPr>
      <w:r w:rsidRPr="00B46B41">
        <w:rPr>
          <w:rFonts w:ascii="Comic Sans MS" w:hAnsi="Comic Sans MS"/>
          <w:b/>
          <w:bCs/>
        </w:rPr>
        <w:t>Article 1.</w:t>
      </w:r>
      <w:r w:rsidRPr="00B46B41">
        <w:rPr>
          <w:rFonts w:ascii="Comic Sans MS" w:hAnsi="Comic Sans MS"/>
        </w:rPr>
        <w:t xml:space="preserve"> D’approuver le projet de demande de candidature de la ZAC Jules Verne II à l'appel à projet – demande de classement au titre de projet d’envergure régionale dans le cadre du SRADDET Hauts-de-France ; </w:t>
      </w:r>
    </w:p>
    <w:p w14:paraId="2370831F" w14:textId="77777777" w:rsidR="00B812AC" w:rsidRPr="00B46B41" w:rsidRDefault="00B812AC" w:rsidP="00B812AC">
      <w:pPr>
        <w:autoSpaceDE w:val="0"/>
        <w:autoSpaceDN w:val="0"/>
        <w:adjustRightInd w:val="0"/>
        <w:jc w:val="both"/>
        <w:rPr>
          <w:rFonts w:ascii="Comic Sans MS" w:hAnsi="Comic Sans MS"/>
        </w:rPr>
      </w:pPr>
    </w:p>
    <w:p w14:paraId="2E63005F" w14:textId="77777777" w:rsidR="00B812AC" w:rsidRPr="00B46B41" w:rsidRDefault="00B812AC" w:rsidP="00B812AC">
      <w:pPr>
        <w:autoSpaceDE w:val="0"/>
        <w:autoSpaceDN w:val="0"/>
        <w:adjustRightInd w:val="0"/>
        <w:jc w:val="both"/>
        <w:rPr>
          <w:rFonts w:ascii="Comic Sans MS" w:hAnsi="Comic Sans MS"/>
        </w:rPr>
      </w:pPr>
      <w:r w:rsidRPr="00B46B41">
        <w:rPr>
          <w:rFonts w:ascii="Comic Sans MS" w:hAnsi="Comic Sans MS"/>
          <w:b/>
          <w:bCs/>
        </w:rPr>
        <w:t>Article 2</w:t>
      </w:r>
      <w:r w:rsidRPr="00B46B41">
        <w:rPr>
          <w:rFonts w:ascii="Comic Sans MS" w:hAnsi="Comic Sans MS"/>
        </w:rPr>
        <w:t>. D’autoriser la communauté d’agglomération d’Amiens Métropole et le pôle du Grand Amiénois à engager les démarches nécessaires au dépôt de la candidature de la ZAC Jules Verne II à l'appel à projet – demande de classement au titre de projet d’envergure régionale dans le cadre du SRADDET Hauts-de-France ;</w:t>
      </w:r>
    </w:p>
    <w:p w14:paraId="27121AA0" w14:textId="77777777" w:rsidR="00B812AC" w:rsidRPr="00B46B41" w:rsidRDefault="00B812AC" w:rsidP="00B812AC">
      <w:pPr>
        <w:autoSpaceDE w:val="0"/>
        <w:autoSpaceDN w:val="0"/>
        <w:adjustRightInd w:val="0"/>
        <w:jc w:val="both"/>
        <w:rPr>
          <w:rFonts w:ascii="Comic Sans MS" w:hAnsi="Comic Sans MS"/>
        </w:rPr>
      </w:pPr>
    </w:p>
    <w:p w14:paraId="7C9424FE" w14:textId="77777777" w:rsidR="00B812AC" w:rsidRPr="00B46B41" w:rsidRDefault="00B812AC" w:rsidP="00B812AC">
      <w:pPr>
        <w:autoSpaceDE w:val="0"/>
        <w:autoSpaceDN w:val="0"/>
        <w:adjustRightInd w:val="0"/>
        <w:jc w:val="both"/>
        <w:rPr>
          <w:rFonts w:ascii="Comic Sans MS" w:hAnsi="Comic Sans MS"/>
        </w:rPr>
      </w:pPr>
      <w:r w:rsidRPr="00B46B41">
        <w:rPr>
          <w:rFonts w:ascii="Comic Sans MS" w:hAnsi="Comic Sans MS"/>
          <w:b/>
          <w:bCs/>
        </w:rPr>
        <w:t xml:space="preserve">Article 3. </w:t>
      </w:r>
      <w:r w:rsidRPr="00B46B41">
        <w:rPr>
          <w:rFonts w:ascii="Comic Sans MS" w:hAnsi="Comic Sans MS"/>
        </w:rPr>
        <w:t xml:space="preserve">D'autoriser Monsieur le Maire ou son représentant délégué à signer tout acte en rapport avec le dépôt dans le cadre de cet appel à projet ; </w:t>
      </w:r>
    </w:p>
    <w:p w14:paraId="5A5C1F4E" w14:textId="77777777" w:rsidR="00B812AC" w:rsidRPr="00B46B41" w:rsidRDefault="00B812AC" w:rsidP="00B812AC">
      <w:pPr>
        <w:autoSpaceDE w:val="0"/>
        <w:autoSpaceDN w:val="0"/>
        <w:adjustRightInd w:val="0"/>
        <w:jc w:val="both"/>
        <w:rPr>
          <w:rFonts w:ascii="Comic Sans MS" w:hAnsi="Comic Sans MS"/>
        </w:rPr>
      </w:pPr>
    </w:p>
    <w:p w14:paraId="1B29D711" w14:textId="77777777" w:rsidR="00B812AC" w:rsidRPr="00B46B41" w:rsidRDefault="00B812AC" w:rsidP="00B812AC">
      <w:pPr>
        <w:autoSpaceDE w:val="0"/>
        <w:autoSpaceDN w:val="0"/>
        <w:adjustRightInd w:val="0"/>
        <w:jc w:val="both"/>
        <w:rPr>
          <w:rFonts w:ascii="Comic Sans MS" w:hAnsi="Comic Sans MS"/>
        </w:rPr>
      </w:pPr>
      <w:r w:rsidRPr="00B46B41">
        <w:rPr>
          <w:rFonts w:ascii="Comic Sans MS" w:hAnsi="Comic Sans MS"/>
          <w:b/>
          <w:bCs/>
        </w:rPr>
        <w:t>Article 3.</w:t>
      </w:r>
      <w:r w:rsidRPr="00B46B41">
        <w:rPr>
          <w:rFonts w:ascii="Comic Sans MS" w:hAnsi="Comic Sans MS"/>
        </w:rPr>
        <w:t xml:space="preserve"> La présente décision, transcrite au registre des actes de la commune de Glisy, est susceptible de recours devant le tribunal administratif d’Amiens dans un délai de deux mois à compter de sa publication ; </w:t>
      </w:r>
    </w:p>
    <w:p w14:paraId="2F2C77F3" w14:textId="77777777" w:rsidR="00B812AC" w:rsidRPr="00B46B41" w:rsidRDefault="00B812AC" w:rsidP="00B812AC">
      <w:pPr>
        <w:autoSpaceDE w:val="0"/>
        <w:autoSpaceDN w:val="0"/>
        <w:adjustRightInd w:val="0"/>
        <w:jc w:val="both"/>
        <w:rPr>
          <w:rFonts w:ascii="Comic Sans MS" w:hAnsi="Comic Sans MS"/>
        </w:rPr>
      </w:pPr>
    </w:p>
    <w:p w14:paraId="580277C6" w14:textId="77777777" w:rsidR="00B812AC" w:rsidRPr="00B46B41" w:rsidRDefault="00B812AC" w:rsidP="00B812AC">
      <w:pPr>
        <w:autoSpaceDE w:val="0"/>
        <w:autoSpaceDN w:val="0"/>
        <w:adjustRightInd w:val="0"/>
        <w:jc w:val="both"/>
        <w:rPr>
          <w:rFonts w:ascii="Comic Sans MS" w:hAnsi="Comic Sans MS" w:cs="Calibri"/>
        </w:rPr>
      </w:pPr>
      <w:r w:rsidRPr="00B46B41">
        <w:rPr>
          <w:rFonts w:ascii="Comic Sans MS" w:hAnsi="Comic Sans MS"/>
          <w:b/>
          <w:bCs/>
        </w:rPr>
        <w:t>Article 4.</w:t>
      </w:r>
      <w:r w:rsidRPr="00B46B41">
        <w:rPr>
          <w:rFonts w:ascii="Comic Sans MS" w:hAnsi="Comic Sans MS"/>
        </w:rPr>
        <w:t xml:space="preserve"> Une ampliation de la présente délibération sera transmise à Monsieur le Préfet de la Somme</w:t>
      </w:r>
    </w:p>
    <w:p w14:paraId="71B9C03E" w14:textId="77777777" w:rsidR="00B812AC" w:rsidRDefault="00B812AC" w:rsidP="00B812AC">
      <w:pPr>
        <w:autoSpaceDE w:val="0"/>
        <w:autoSpaceDN w:val="0"/>
        <w:adjustRightInd w:val="0"/>
        <w:jc w:val="both"/>
        <w:rPr>
          <w:rFonts w:ascii="Comic Sans MS" w:hAnsi="Comic Sans MS" w:cs="Calibri"/>
        </w:rPr>
      </w:pPr>
    </w:p>
    <w:p w14:paraId="7E10F824" w14:textId="77777777" w:rsidR="00B812AC" w:rsidRPr="00B46B41" w:rsidRDefault="00B812AC" w:rsidP="00B812AC">
      <w:pPr>
        <w:autoSpaceDE w:val="0"/>
        <w:autoSpaceDN w:val="0"/>
        <w:adjustRightInd w:val="0"/>
        <w:jc w:val="both"/>
        <w:rPr>
          <w:rFonts w:ascii="Comic Sans MS" w:hAnsi="Comic Sans MS" w:cs="Calibri"/>
          <w:i/>
          <w:iCs/>
        </w:rPr>
      </w:pPr>
      <w:r w:rsidRPr="00B46B41">
        <w:rPr>
          <w:rFonts w:ascii="Comic Sans MS" w:hAnsi="Comic Sans MS" w:cs="Calibri"/>
          <w:i/>
          <w:iCs/>
        </w:rPr>
        <w:t>Annexe : plan du périmètre de la ZAC Jules Verne II</w:t>
      </w:r>
    </w:p>
    <w:p w14:paraId="6C0C7363" w14:textId="77777777" w:rsidR="00B812AC" w:rsidRPr="00B46B41" w:rsidRDefault="00B812AC" w:rsidP="00B812AC">
      <w:pPr>
        <w:autoSpaceDE w:val="0"/>
        <w:autoSpaceDN w:val="0"/>
        <w:adjustRightInd w:val="0"/>
        <w:jc w:val="both"/>
        <w:rPr>
          <w:rFonts w:ascii="Comic Sans MS" w:hAnsi="Comic Sans MS" w:cs="Calibri"/>
          <w:i/>
          <w:iCs/>
        </w:rPr>
      </w:pPr>
    </w:p>
    <w:p w14:paraId="34B395FA" w14:textId="77777777" w:rsidR="00B812AC" w:rsidRPr="00B46B41" w:rsidRDefault="00B812AC" w:rsidP="00B812AC">
      <w:pPr>
        <w:autoSpaceDE w:val="0"/>
        <w:autoSpaceDN w:val="0"/>
        <w:adjustRightInd w:val="0"/>
        <w:jc w:val="center"/>
        <w:rPr>
          <w:rFonts w:ascii="Comic Sans MS" w:hAnsi="Comic Sans MS" w:cs="Calibri"/>
        </w:rPr>
      </w:pPr>
      <w:r w:rsidRPr="00B46B41">
        <w:rPr>
          <w:rFonts w:ascii="Comic Sans MS" w:hAnsi="Comic Sans MS" w:cs="Calibri"/>
          <w:noProof/>
        </w:rPr>
        <w:lastRenderedPageBreak/>
        <w:drawing>
          <wp:inline distT="0" distB="0" distL="0" distR="0" wp14:anchorId="2D91CA2A" wp14:editId="4D058586">
            <wp:extent cx="5995576" cy="3371850"/>
            <wp:effectExtent l="0" t="0" r="5715" b="0"/>
            <wp:docPr id="4" name="Image 3" descr="Une image contenant carte, texte, atlas, diagramme&#10;&#10;Description générée automatiquement">
              <a:extLst xmlns:a="http://schemas.openxmlformats.org/drawingml/2006/main">
                <a:ext uri="{FF2B5EF4-FFF2-40B4-BE49-F238E27FC236}">
                  <a16:creationId xmlns:a16="http://schemas.microsoft.com/office/drawing/2014/main" id="{E4188992-2E4A-B977-A4B7-DBEAB1F177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Une image contenant carte, texte, atlas, diagramme&#10;&#10;Description générée automatiquement">
                      <a:extLst>
                        <a:ext uri="{FF2B5EF4-FFF2-40B4-BE49-F238E27FC236}">
                          <a16:creationId xmlns:a16="http://schemas.microsoft.com/office/drawing/2014/main" id="{E4188992-2E4A-B977-A4B7-DBEAB1F177EB}"/>
                        </a:ext>
                      </a:extLst>
                    </pic:cNvPr>
                    <pic:cNvPicPr>
                      <a:picLocks noChangeAspect="1"/>
                    </pic:cNvPicPr>
                  </pic:nvPicPr>
                  <pic:blipFill rotWithShape="1">
                    <a:blip r:embed="rId7"/>
                    <a:srcRect r="1315"/>
                    <a:stretch/>
                  </pic:blipFill>
                  <pic:spPr>
                    <a:xfrm>
                      <a:off x="0" y="0"/>
                      <a:ext cx="6018025" cy="3384475"/>
                    </a:xfrm>
                    <a:prstGeom prst="rect">
                      <a:avLst/>
                    </a:prstGeom>
                  </pic:spPr>
                </pic:pic>
              </a:graphicData>
            </a:graphic>
          </wp:inline>
        </w:drawing>
      </w:r>
    </w:p>
    <w:p w14:paraId="688D58C8" w14:textId="77777777" w:rsidR="00B812AC" w:rsidRPr="00B46B41" w:rsidRDefault="00B812AC" w:rsidP="00B812AC">
      <w:pPr>
        <w:autoSpaceDE w:val="0"/>
        <w:autoSpaceDN w:val="0"/>
        <w:adjustRightInd w:val="0"/>
        <w:jc w:val="both"/>
        <w:rPr>
          <w:rFonts w:ascii="Comic Sans MS" w:hAnsi="Comic Sans MS" w:cs="Calibri"/>
        </w:rPr>
      </w:pPr>
    </w:p>
    <w:p w14:paraId="1193DD01" w14:textId="77777777" w:rsidR="00B812AC" w:rsidRPr="00316FD7" w:rsidRDefault="00B812AC" w:rsidP="00B812AC">
      <w:pPr>
        <w:jc w:val="both"/>
        <w:rPr>
          <w:rFonts w:ascii="Comic Sans MS" w:hAnsi="Comic Sans MS" w:cs="Courier New"/>
          <w:sz w:val="22"/>
          <w:szCs w:val="22"/>
        </w:rPr>
      </w:pPr>
    </w:p>
    <w:p w14:paraId="70923BDD" w14:textId="77777777" w:rsidR="00B812AC" w:rsidRPr="00316FD7" w:rsidRDefault="00B812AC" w:rsidP="00B812AC">
      <w:pPr>
        <w:jc w:val="both"/>
        <w:rPr>
          <w:rFonts w:ascii="Comic Sans MS" w:hAnsi="Comic Sans MS" w:cs="Courier New"/>
          <w:sz w:val="22"/>
          <w:szCs w:val="22"/>
        </w:rPr>
      </w:pPr>
    </w:p>
    <w:p w14:paraId="350F7895" w14:textId="77777777" w:rsidR="00B812AC" w:rsidRPr="00316FD7" w:rsidRDefault="00B812AC" w:rsidP="00B812AC">
      <w:pPr>
        <w:jc w:val="center"/>
        <w:rPr>
          <w:rFonts w:ascii="Comic Sans MS" w:hAnsi="Comic Sans MS"/>
          <w:b/>
          <w:sz w:val="22"/>
          <w:szCs w:val="22"/>
        </w:rPr>
      </w:pPr>
      <w:r w:rsidRPr="00316FD7">
        <w:rPr>
          <w:rFonts w:ascii="Comic Sans MS" w:hAnsi="Comic Sans MS"/>
          <w:b/>
          <w:sz w:val="22"/>
          <w:szCs w:val="22"/>
        </w:rPr>
        <w:t>Pour :</w:t>
      </w:r>
      <w:r w:rsidRPr="00316FD7">
        <w:rPr>
          <w:rFonts w:ascii="Comic Sans MS" w:hAnsi="Comic Sans MS"/>
          <w:b/>
          <w:sz w:val="22"/>
          <w:szCs w:val="22"/>
        </w:rPr>
        <w:tab/>
      </w:r>
      <w:r>
        <w:rPr>
          <w:rFonts w:ascii="Comic Sans MS" w:hAnsi="Comic Sans MS"/>
          <w:b/>
          <w:sz w:val="22"/>
          <w:szCs w:val="22"/>
        </w:rPr>
        <w:t>11 (dont 2 pouvoirs)</w:t>
      </w:r>
      <w:r>
        <w:rPr>
          <w:rFonts w:ascii="Comic Sans MS" w:hAnsi="Comic Sans MS"/>
          <w:b/>
          <w:sz w:val="22"/>
          <w:szCs w:val="22"/>
        </w:rPr>
        <w:tab/>
        <w:t xml:space="preserve">Contre : 0 </w:t>
      </w:r>
      <w:r>
        <w:rPr>
          <w:rFonts w:ascii="Comic Sans MS" w:hAnsi="Comic Sans MS"/>
          <w:b/>
          <w:sz w:val="22"/>
          <w:szCs w:val="22"/>
        </w:rPr>
        <w:tab/>
      </w:r>
      <w:r>
        <w:rPr>
          <w:rFonts w:ascii="Comic Sans MS" w:hAnsi="Comic Sans MS"/>
          <w:b/>
          <w:sz w:val="22"/>
          <w:szCs w:val="22"/>
        </w:rPr>
        <w:tab/>
        <w:t>Abstention :  0</w:t>
      </w:r>
    </w:p>
    <w:p w14:paraId="4CBF7470" w14:textId="77777777" w:rsidR="00A33455" w:rsidRDefault="00A33455" w:rsidP="00A33455">
      <w:pPr>
        <w:rPr>
          <w:rFonts w:ascii="Comic Sans MS" w:hAnsi="Comic Sans MS"/>
          <w:b/>
          <w:i/>
          <w:sz w:val="22"/>
          <w:szCs w:val="22"/>
        </w:rPr>
      </w:pPr>
    </w:p>
    <w:p w14:paraId="67E2CE18" w14:textId="77777777" w:rsidR="00363C80" w:rsidRDefault="00363C80" w:rsidP="00A33455">
      <w:pPr>
        <w:rPr>
          <w:rFonts w:ascii="Comic Sans MS" w:hAnsi="Comic Sans MS"/>
          <w:b/>
          <w:i/>
          <w:sz w:val="22"/>
          <w:szCs w:val="22"/>
        </w:rPr>
      </w:pPr>
    </w:p>
    <w:p w14:paraId="77105BC8" w14:textId="77777777" w:rsidR="00B812AC" w:rsidRPr="005948BF" w:rsidRDefault="00B812AC" w:rsidP="00B812AC">
      <w:pPr>
        <w:jc w:val="both"/>
        <w:rPr>
          <w:rFonts w:ascii="Comic Sans MS" w:hAnsi="Comic Sans MS"/>
          <w:b/>
          <w:sz w:val="22"/>
          <w:szCs w:val="22"/>
          <w:u w:val="single"/>
        </w:rPr>
      </w:pPr>
      <w:r>
        <w:rPr>
          <w:rFonts w:ascii="Comic Sans MS" w:hAnsi="Comic Sans MS"/>
          <w:b/>
          <w:sz w:val="22"/>
          <w:szCs w:val="22"/>
          <w:u w:val="single"/>
        </w:rPr>
        <w:t>4 –</w:t>
      </w:r>
      <w:r w:rsidRPr="005948BF">
        <w:rPr>
          <w:rFonts w:ascii="Comic Sans MS" w:hAnsi="Comic Sans MS"/>
          <w:b/>
          <w:sz w:val="22"/>
          <w:szCs w:val="22"/>
          <w:u w:val="single"/>
        </w:rPr>
        <w:t xml:space="preserve"> </w:t>
      </w:r>
      <w:r>
        <w:rPr>
          <w:rFonts w:ascii="Comic Sans MS" w:hAnsi="Comic Sans MS"/>
          <w:b/>
          <w:sz w:val="22"/>
          <w:szCs w:val="22"/>
          <w:u w:val="single"/>
        </w:rPr>
        <w:t>CDG 80 – Proposition du marché d’assurance statutaire au 1</w:t>
      </w:r>
      <w:r w:rsidRPr="00BD1B0E">
        <w:rPr>
          <w:rFonts w:ascii="Comic Sans MS" w:hAnsi="Comic Sans MS"/>
          <w:b/>
          <w:sz w:val="22"/>
          <w:szCs w:val="22"/>
          <w:u w:val="single"/>
          <w:vertAlign w:val="superscript"/>
        </w:rPr>
        <w:t>er</w:t>
      </w:r>
      <w:r>
        <w:rPr>
          <w:rFonts w:ascii="Comic Sans MS" w:hAnsi="Comic Sans MS"/>
          <w:b/>
          <w:sz w:val="22"/>
          <w:szCs w:val="22"/>
          <w:u w:val="single"/>
        </w:rPr>
        <w:t xml:space="preserve"> janvier 2026.</w:t>
      </w:r>
    </w:p>
    <w:p w14:paraId="499E0802" w14:textId="77777777" w:rsidR="00B812AC" w:rsidRPr="005948BF" w:rsidRDefault="00B812AC" w:rsidP="00B812AC">
      <w:pPr>
        <w:jc w:val="both"/>
        <w:rPr>
          <w:rFonts w:ascii="Comic Sans MS" w:hAnsi="Comic Sans MS"/>
          <w:b/>
          <w:sz w:val="22"/>
          <w:szCs w:val="22"/>
          <w:u w:val="single"/>
        </w:rPr>
      </w:pPr>
    </w:p>
    <w:p w14:paraId="4EA61FF3" w14:textId="77777777" w:rsidR="00B812AC" w:rsidRPr="00BD1B0E" w:rsidRDefault="00B812AC" w:rsidP="00B812AC">
      <w:pPr>
        <w:jc w:val="both"/>
        <w:rPr>
          <w:rFonts w:ascii="Comic Sans MS" w:hAnsi="Comic Sans MS"/>
          <w:sz w:val="22"/>
          <w:szCs w:val="22"/>
        </w:rPr>
      </w:pPr>
    </w:p>
    <w:p w14:paraId="56248458" w14:textId="77777777" w:rsidR="00B812AC" w:rsidRPr="00BD1B0E" w:rsidRDefault="00B812AC" w:rsidP="00B812AC">
      <w:pPr>
        <w:jc w:val="both"/>
        <w:rPr>
          <w:rFonts w:ascii="Comic Sans MS" w:hAnsi="Comic Sans MS"/>
          <w:sz w:val="22"/>
          <w:szCs w:val="22"/>
        </w:rPr>
      </w:pPr>
      <w:r w:rsidRPr="00BD1B0E">
        <w:rPr>
          <w:rFonts w:ascii="Comic Sans MS" w:hAnsi="Comic Sans MS"/>
          <w:sz w:val="22"/>
          <w:szCs w:val="22"/>
        </w:rPr>
        <w:t>Le</w:t>
      </w:r>
      <w:r>
        <w:rPr>
          <w:rFonts w:ascii="Comic Sans MS" w:hAnsi="Comic Sans MS"/>
          <w:sz w:val="22"/>
          <w:szCs w:val="22"/>
        </w:rPr>
        <w:t xml:space="preserve"> Maire</w:t>
      </w:r>
      <w:r w:rsidRPr="00BD1B0E">
        <w:rPr>
          <w:rFonts w:ascii="Comic Sans MS" w:hAnsi="Comic Sans MS"/>
          <w:i/>
          <w:sz w:val="22"/>
          <w:szCs w:val="22"/>
        </w:rPr>
        <w:t xml:space="preserve"> </w:t>
      </w:r>
      <w:r w:rsidRPr="00BD1B0E">
        <w:rPr>
          <w:rFonts w:ascii="Comic Sans MS" w:hAnsi="Comic Sans MS"/>
          <w:sz w:val="22"/>
          <w:szCs w:val="22"/>
        </w:rPr>
        <w:t>expose :</w:t>
      </w:r>
    </w:p>
    <w:p w14:paraId="51F6005B" w14:textId="77777777" w:rsidR="00B812AC" w:rsidRPr="00BD1B0E" w:rsidRDefault="00B812AC" w:rsidP="00B812AC">
      <w:pPr>
        <w:pStyle w:val="Paragraphedeliste"/>
        <w:numPr>
          <w:ilvl w:val="0"/>
          <w:numId w:val="9"/>
        </w:numPr>
        <w:suppressAutoHyphens w:val="0"/>
        <w:spacing w:line="276" w:lineRule="auto"/>
        <w:jc w:val="both"/>
        <w:rPr>
          <w:rFonts w:ascii="Comic Sans MS" w:hAnsi="Comic Sans MS"/>
          <w:sz w:val="22"/>
          <w:szCs w:val="22"/>
        </w:rPr>
      </w:pPr>
      <w:r w:rsidRPr="00BD1B0E">
        <w:rPr>
          <w:rFonts w:ascii="Comic Sans MS" w:hAnsi="Comic Sans MS"/>
          <w:sz w:val="22"/>
          <w:szCs w:val="22"/>
        </w:rPr>
        <w:t>Le Centre de Gestion offre à ses collectivités et établissements publics affiliés l’opportunité de pouvoir souscrire un contrat d’assurance statutaire garantissant les frais laissés à leur charge, en vertu de l’application des textes régissant le statut de ses agents en matière de protection sociale en mutualisant les risques</w:t>
      </w:r>
    </w:p>
    <w:p w14:paraId="65787B79" w14:textId="77777777" w:rsidR="00B812AC" w:rsidRPr="00BD1B0E" w:rsidRDefault="00B812AC" w:rsidP="00B812AC">
      <w:pPr>
        <w:jc w:val="both"/>
        <w:rPr>
          <w:rFonts w:ascii="Comic Sans MS" w:hAnsi="Comic Sans MS"/>
          <w:sz w:val="22"/>
          <w:szCs w:val="22"/>
        </w:rPr>
      </w:pPr>
    </w:p>
    <w:p w14:paraId="5A25B7AF" w14:textId="77777777" w:rsidR="00B812AC" w:rsidRPr="00BD1B0E" w:rsidRDefault="00B812AC" w:rsidP="00B812AC">
      <w:pPr>
        <w:jc w:val="both"/>
        <w:rPr>
          <w:rFonts w:ascii="Comic Sans MS" w:hAnsi="Comic Sans MS"/>
          <w:sz w:val="22"/>
          <w:szCs w:val="22"/>
        </w:rPr>
      </w:pPr>
      <w:r w:rsidRPr="00BD1B0E">
        <w:rPr>
          <w:rFonts w:ascii="Comic Sans MS" w:hAnsi="Comic Sans MS"/>
          <w:sz w:val="22"/>
          <w:szCs w:val="22"/>
        </w:rPr>
        <w:t>L’assemblée délibérante, après en avoir délibéré :</w:t>
      </w:r>
    </w:p>
    <w:p w14:paraId="74048F89" w14:textId="77777777" w:rsidR="00B812AC" w:rsidRPr="00BD1B0E" w:rsidRDefault="00B812AC" w:rsidP="00B812AC">
      <w:pPr>
        <w:jc w:val="both"/>
        <w:rPr>
          <w:rFonts w:ascii="Comic Sans MS" w:hAnsi="Comic Sans MS"/>
          <w:sz w:val="22"/>
          <w:szCs w:val="22"/>
        </w:rPr>
      </w:pPr>
    </w:p>
    <w:p w14:paraId="6E03683D" w14:textId="77777777" w:rsidR="00B812AC" w:rsidRPr="00BD1B0E" w:rsidRDefault="00B812AC" w:rsidP="00B812AC">
      <w:pPr>
        <w:jc w:val="both"/>
        <w:rPr>
          <w:rFonts w:ascii="Comic Sans MS" w:hAnsi="Comic Sans MS"/>
          <w:i/>
          <w:sz w:val="22"/>
          <w:szCs w:val="22"/>
        </w:rPr>
      </w:pPr>
      <w:r w:rsidRPr="00BD1B0E">
        <w:rPr>
          <w:rFonts w:ascii="Comic Sans MS" w:hAnsi="Comic Sans MS"/>
          <w:i/>
          <w:sz w:val="22"/>
          <w:szCs w:val="22"/>
        </w:rPr>
        <w:t>Vu la loi n°84-53 du 26 janvier 1984 portant dispositions statutaires relatives à la Fonction Publique Territoriale, notamment l’article 26 ;</w:t>
      </w:r>
    </w:p>
    <w:p w14:paraId="13C2D48A" w14:textId="77777777" w:rsidR="00B812AC" w:rsidRPr="00BD1B0E" w:rsidRDefault="00B812AC" w:rsidP="00B812AC">
      <w:pPr>
        <w:jc w:val="both"/>
        <w:rPr>
          <w:rFonts w:ascii="Comic Sans MS" w:hAnsi="Comic Sans MS"/>
          <w:i/>
          <w:sz w:val="22"/>
          <w:szCs w:val="22"/>
        </w:rPr>
      </w:pPr>
      <w:r w:rsidRPr="00BD1B0E">
        <w:rPr>
          <w:rFonts w:ascii="Comic Sans MS" w:hAnsi="Comic Sans MS"/>
          <w:i/>
          <w:sz w:val="22"/>
          <w:szCs w:val="22"/>
        </w:rPr>
        <w:t>Vu le décret n°86-552 du 14 mars 1986 pris pour l’application de l’article 26 de la loi n°84-53 du 26 janvier 1984 et relatif aux contrats d’assurances souscrits par les Centres de Gestion pour le compte des collectivités locales et établissements territoriaux ;</w:t>
      </w:r>
    </w:p>
    <w:p w14:paraId="346066A9" w14:textId="77777777" w:rsidR="00B812AC" w:rsidRPr="00BD1B0E" w:rsidRDefault="00B812AC" w:rsidP="00B812AC">
      <w:pPr>
        <w:jc w:val="both"/>
        <w:rPr>
          <w:rFonts w:ascii="Comic Sans MS" w:hAnsi="Comic Sans MS"/>
          <w:sz w:val="22"/>
          <w:szCs w:val="22"/>
        </w:rPr>
      </w:pPr>
    </w:p>
    <w:p w14:paraId="714F2188" w14:textId="77777777" w:rsidR="00B812AC" w:rsidRPr="00BD1B0E" w:rsidRDefault="00B812AC" w:rsidP="00B812AC">
      <w:pPr>
        <w:jc w:val="both"/>
        <w:rPr>
          <w:rFonts w:ascii="Comic Sans MS" w:hAnsi="Comic Sans MS"/>
          <w:sz w:val="22"/>
          <w:szCs w:val="22"/>
        </w:rPr>
      </w:pPr>
      <w:r w:rsidRPr="00BD1B0E">
        <w:rPr>
          <w:rFonts w:ascii="Comic Sans MS" w:hAnsi="Comic Sans MS"/>
          <w:sz w:val="22"/>
          <w:szCs w:val="22"/>
        </w:rPr>
        <w:t>Décide :</w:t>
      </w:r>
    </w:p>
    <w:p w14:paraId="03C64AD5" w14:textId="77777777" w:rsidR="00B812AC" w:rsidRPr="00BD1B0E" w:rsidRDefault="00B812AC" w:rsidP="00B812AC">
      <w:pPr>
        <w:jc w:val="both"/>
        <w:rPr>
          <w:rFonts w:ascii="Comic Sans MS" w:hAnsi="Comic Sans MS"/>
          <w:sz w:val="22"/>
          <w:szCs w:val="22"/>
        </w:rPr>
      </w:pPr>
    </w:p>
    <w:p w14:paraId="69317A8F" w14:textId="77777777" w:rsidR="00B812AC" w:rsidRPr="00BD1B0E" w:rsidRDefault="00B812AC" w:rsidP="00B812AC">
      <w:pPr>
        <w:jc w:val="both"/>
        <w:rPr>
          <w:rFonts w:ascii="Comic Sans MS" w:hAnsi="Comic Sans MS"/>
          <w:sz w:val="22"/>
          <w:szCs w:val="22"/>
        </w:rPr>
      </w:pPr>
      <w:r w:rsidRPr="00BD1B0E">
        <w:rPr>
          <w:rFonts w:ascii="Comic Sans MS" w:hAnsi="Comic Sans MS"/>
          <w:b/>
          <w:sz w:val="22"/>
          <w:szCs w:val="22"/>
        </w:rPr>
        <w:lastRenderedPageBreak/>
        <w:t>Article unique</w:t>
      </w:r>
      <w:r w:rsidRPr="00BD1B0E">
        <w:rPr>
          <w:rFonts w:ascii="Comic Sans MS" w:hAnsi="Comic Sans MS"/>
          <w:sz w:val="22"/>
          <w:szCs w:val="22"/>
        </w:rPr>
        <w:t xml:space="preserve"> : </w:t>
      </w:r>
      <w:r w:rsidRPr="00BD1B0E">
        <w:rPr>
          <w:rFonts w:ascii="Comic Sans MS" w:hAnsi="Comic Sans MS"/>
          <w:iCs/>
          <w:sz w:val="22"/>
          <w:szCs w:val="22"/>
        </w:rPr>
        <w:t>la collectivité</w:t>
      </w:r>
      <w:r w:rsidRPr="00BD1B0E">
        <w:rPr>
          <w:rFonts w:ascii="Comic Sans MS" w:hAnsi="Comic Sans MS"/>
          <w:i/>
          <w:sz w:val="22"/>
          <w:szCs w:val="22"/>
        </w:rPr>
        <w:t xml:space="preserve"> </w:t>
      </w:r>
      <w:r w:rsidRPr="00BD1B0E">
        <w:rPr>
          <w:rFonts w:ascii="Comic Sans MS" w:hAnsi="Comic Sans MS"/>
          <w:sz w:val="22"/>
          <w:szCs w:val="22"/>
        </w:rPr>
        <w:t>charge le Centre de Gestion de négocier un contrat d’assurances statutaires auprès d’une entreprise d’assurance agréée pour la période du 01/01/2026 au 31/12/2030.</w:t>
      </w:r>
    </w:p>
    <w:p w14:paraId="2A37AE18" w14:textId="77777777" w:rsidR="00B812AC" w:rsidRPr="00BD1B0E" w:rsidRDefault="00B812AC" w:rsidP="00B812AC">
      <w:pPr>
        <w:jc w:val="both"/>
        <w:rPr>
          <w:rFonts w:ascii="Comic Sans MS" w:hAnsi="Comic Sans MS"/>
          <w:sz w:val="22"/>
          <w:szCs w:val="22"/>
        </w:rPr>
      </w:pPr>
    </w:p>
    <w:p w14:paraId="351EA902" w14:textId="77777777" w:rsidR="00B812AC" w:rsidRPr="00BD1B0E" w:rsidRDefault="00B812AC" w:rsidP="00B812AC">
      <w:pPr>
        <w:jc w:val="both"/>
        <w:rPr>
          <w:rFonts w:ascii="Comic Sans MS" w:hAnsi="Comic Sans MS"/>
          <w:sz w:val="22"/>
          <w:szCs w:val="22"/>
        </w:rPr>
      </w:pPr>
      <w:r w:rsidRPr="00BD1B0E">
        <w:rPr>
          <w:rFonts w:ascii="Comic Sans MS" w:hAnsi="Comic Sans MS"/>
          <w:sz w:val="22"/>
          <w:szCs w:val="22"/>
        </w:rPr>
        <w:t xml:space="preserve">S’agissant d’un contrat groupe ouvert à adhésion facultative, au terme de la consultation, </w:t>
      </w:r>
      <w:r w:rsidRPr="00BD1B0E">
        <w:rPr>
          <w:rFonts w:ascii="Comic Sans MS" w:hAnsi="Comic Sans MS"/>
          <w:iCs/>
          <w:sz w:val="22"/>
          <w:szCs w:val="22"/>
        </w:rPr>
        <w:t>la collectivité</w:t>
      </w:r>
      <w:r w:rsidRPr="00BD1B0E">
        <w:rPr>
          <w:rFonts w:ascii="Comic Sans MS" w:hAnsi="Comic Sans MS"/>
          <w:i/>
          <w:sz w:val="22"/>
          <w:szCs w:val="22"/>
        </w:rPr>
        <w:t xml:space="preserve"> </w:t>
      </w:r>
      <w:r w:rsidRPr="00BD1B0E">
        <w:rPr>
          <w:rFonts w:ascii="Comic Sans MS" w:hAnsi="Comic Sans MS"/>
          <w:sz w:val="22"/>
          <w:szCs w:val="22"/>
        </w:rPr>
        <w:t>aura la faculté de ne pas adhérer à ce nouveau contrat.</w:t>
      </w:r>
    </w:p>
    <w:p w14:paraId="744686D8" w14:textId="77777777" w:rsidR="00B812AC" w:rsidRPr="00BD1B0E" w:rsidRDefault="00B812AC" w:rsidP="00B812AC">
      <w:pPr>
        <w:jc w:val="both"/>
        <w:rPr>
          <w:rFonts w:ascii="Comic Sans MS" w:hAnsi="Comic Sans MS"/>
          <w:sz w:val="22"/>
          <w:szCs w:val="22"/>
        </w:rPr>
      </w:pPr>
    </w:p>
    <w:p w14:paraId="50AFF37F" w14:textId="77777777" w:rsidR="00B812AC" w:rsidRPr="00BD1B0E" w:rsidRDefault="00B812AC" w:rsidP="00B812AC">
      <w:pPr>
        <w:jc w:val="both"/>
        <w:rPr>
          <w:rFonts w:ascii="Comic Sans MS" w:hAnsi="Comic Sans MS"/>
          <w:sz w:val="22"/>
          <w:szCs w:val="22"/>
        </w:rPr>
      </w:pPr>
      <w:r w:rsidRPr="00BD1B0E">
        <w:rPr>
          <w:rFonts w:ascii="Comic Sans MS" w:hAnsi="Comic Sans MS"/>
          <w:sz w:val="22"/>
          <w:szCs w:val="22"/>
        </w:rPr>
        <w:t>Ce contrat couvrira tout ou partie des risques suivants :</w:t>
      </w:r>
    </w:p>
    <w:p w14:paraId="091D1FB0" w14:textId="77777777" w:rsidR="00B812AC" w:rsidRPr="00BD1B0E" w:rsidRDefault="00B812AC" w:rsidP="00B812AC">
      <w:pPr>
        <w:pStyle w:val="Paragraphedeliste"/>
        <w:numPr>
          <w:ilvl w:val="0"/>
          <w:numId w:val="9"/>
        </w:numPr>
        <w:suppressAutoHyphens w:val="0"/>
        <w:spacing w:line="276" w:lineRule="auto"/>
        <w:jc w:val="both"/>
        <w:rPr>
          <w:rFonts w:ascii="Comic Sans MS" w:hAnsi="Comic Sans MS"/>
          <w:sz w:val="22"/>
          <w:szCs w:val="22"/>
        </w:rPr>
      </w:pPr>
      <w:r w:rsidRPr="00BD1B0E">
        <w:rPr>
          <w:rFonts w:ascii="Comic Sans MS" w:hAnsi="Comic Sans MS"/>
          <w:sz w:val="22"/>
          <w:szCs w:val="22"/>
        </w:rPr>
        <w:t>Agents affiliés à la C.N.R.A.C.L. :</w:t>
      </w:r>
    </w:p>
    <w:p w14:paraId="3D556087" w14:textId="77777777" w:rsidR="00B812AC" w:rsidRPr="00BD1B0E" w:rsidRDefault="00B812AC" w:rsidP="00B812AC">
      <w:pPr>
        <w:jc w:val="both"/>
        <w:rPr>
          <w:rFonts w:ascii="Comic Sans MS" w:hAnsi="Comic Sans MS"/>
          <w:sz w:val="22"/>
          <w:szCs w:val="22"/>
        </w:rPr>
      </w:pPr>
      <w:r w:rsidRPr="00BD1B0E">
        <w:rPr>
          <w:rFonts w:ascii="Comic Sans MS" w:hAnsi="Comic Sans MS"/>
          <w:sz w:val="22"/>
          <w:szCs w:val="22"/>
        </w:rPr>
        <w:t>Décès, accident du travail, maladie professionnelle, maladie ordinaire, longue maladie, longue durée, temps partiel thérapeutique, maternité-paternité-adoption</w:t>
      </w:r>
      <w:r>
        <w:rPr>
          <w:rFonts w:ascii="Comic Sans MS" w:hAnsi="Comic Sans MS"/>
          <w:sz w:val="22"/>
          <w:szCs w:val="22"/>
        </w:rPr>
        <w:t>.</w:t>
      </w:r>
    </w:p>
    <w:p w14:paraId="0F6500B9" w14:textId="77777777" w:rsidR="00B812AC" w:rsidRPr="00BD1B0E" w:rsidRDefault="00B812AC" w:rsidP="00B812AC">
      <w:pPr>
        <w:pStyle w:val="Paragraphedeliste"/>
        <w:numPr>
          <w:ilvl w:val="0"/>
          <w:numId w:val="9"/>
        </w:numPr>
        <w:suppressAutoHyphens w:val="0"/>
        <w:spacing w:line="276" w:lineRule="auto"/>
        <w:jc w:val="both"/>
        <w:rPr>
          <w:rFonts w:ascii="Comic Sans MS" w:hAnsi="Comic Sans MS"/>
          <w:sz w:val="22"/>
          <w:szCs w:val="22"/>
        </w:rPr>
      </w:pPr>
      <w:r w:rsidRPr="00BD1B0E">
        <w:rPr>
          <w:rFonts w:ascii="Comic Sans MS" w:hAnsi="Comic Sans MS"/>
          <w:sz w:val="22"/>
          <w:szCs w:val="22"/>
        </w:rPr>
        <w:t>Agents affiliés à l’I.R.C.A.N.T.E.C. :</w:t>
      </w:r>
    </w:p>
    <w:p w14:paraId="30D97F57" w14:textId="77777777" w:rsidR="00B812AC" w:rsidRPr="00BD1B0E" w:rsidRDefault="00B812AC" w:rsidP="00B812AC">
      <w:pPr>
        <w:jc w:val="both"/>
        <w:rPr>
          <w:rFonts w:ascii="Comic Sans MS" w:hAnsi="Comic Sans MS"/>
          <w:sz w:val="22"/>
          <w:szCs w:val="22"/>
        </w:rPr>
      </w:pPr>
      <w:r w:rsidRPr="00BD1B0E">
        <w:rPr>
          <w:rFonts w:ascii="Comic Sans MS" w:hAnsi="Comic Sans MS"/>
          <w:sz w:val="22"/>
          <w:szCs w:val="22"/>
        </w:rPr>
        <w:t>Accident du travail, maladie professionnelle, grave maladie, maladie ordinaire, maternité-paternité-adoption</w:t>
      </w:r>
      <w:r>
        <w:rPr>
          <w:rFonts w:ascii="Comic Sans MS" w:hAnsi="Comic Sans MS"/>
          <w:sz w:val="22"/>
          <w:szCs w:val="22"/>
        </w:rPr>
        <w:t>.</w:t>
      </w:r>
    </w:p>
    <w:p w14:paraId="22F7070C" w14:textId="77777777" w:rsidR="00B812AC" w:rsidRPr="00BD1B0E" w:rsidRDefault="00B812AC" w:rsidP="00B812AC">
      <w:pPr>
        <w:jc w:val="both"/>
        <w:rPr>
          <w:rFonts w:ascii="Comic Sans MS" w:hAnsi="Comic Sans MS"/>
          <w:sz w:val="22"/>
          <w:szCs w:val="22"/>
        </w:rPr>
      </w:pPr>
    </w:p>
    <w:p w14:paraId="79D6140C" w14:textId="77777777" w:rsidR="00B812AC" w:rsidRPr="00BD1B0E" w:rsidRDefault="00B812AC" w:rsidP="00B812AC">
      <w:pPr>
        <w:jc w:val="both"/>
        <w:rPr>
          <w:rFonts w:ascii="Comic Sans MS" w:hAnsi="Comic Sans MS"/>
          <w:sz w:val="22"/>
          <w:szCs w:val="22"/>
        </w:rPr>
      </w:pPr>
      <w:r w:rsidRPr="00BD1B0E">
        <w:rPr>
          <w:rFonts w:ascii="Comic Sans MS" w:hAnsi="Comic Sans MS"/>
          <w:sz w:val="22"/>
          <w:szCs w:val="22"/>
        </w:rPr>
        <w:t xml:space="preserve">Et aura les caractéristiques suivantes : </w:t>
      </w:r>
    </w:p>
    <w:p w14:paraId="24CC1582" w14:textId="77777777" w:rsidR="00B812AC" w:rsidRPr="00BD1B0E" w:rsidRDefault="00B812AC" w:rsidP="00B812AC">
      <w:pPr>
        <w:jc w:val="both"/>
        <w:rPr>
          <w:rFonts w:ascii="Comic Sans MS" w:hAnsi="Comic Sans MS"/>
          <w:sz w:val="22"/>
          <w:szCs w:val="22"/>
        </w:rPr>
      </w:pPr>
      <w:r w:rsidRPr="00BD1B0E">
        <w:rPr>
          <w:rFonts w:ascii="Comic Sans MS" w:hAnsi="Comic Sans MS"/>
          <w:sz w:val="22"/>
          <w:szCs w:val="22"/>
        </w:rPr>
        <w:t>Durée du contrat : 5 ans à effet au 01/01/2026</w:t>
      </w:r>
    </w:p>
    <w:p w14:paraId="4461ED86" w14:textId="77777777" w:rsidR="00B812AC" w:rsidRPr="00BD1B0E" w:rsidRDefault="00B812AC" w:rsidP="00B812AC">
      <w:pPr>
        <w:jc w:val="both"/>
        <w:rPr>
          <w:rFonts w:ascii="Comic Sans MS" w:hAnsi="Comic Sans MS"/>
          <w:sz w:val="22"/>
          <w:szCs w:val="22"/>
        </w:rPr>
      </w:pPr>
      <w:r w:rsidRPr="00BD1B0E">
        <w:rPr>
          <w:rFonts w:ascii="Comic Sans MS" w:hAnsi="Comic Sans MS"/>
          <w:sz w:val="22"/>
          <w:szCs w:val="22"/>
        </w:rPr>
        <w:t>Régime du contrat : capitalisation</w:t>
      </w:r>
    </w:p>
    <w:p w14:paraId="7BE20A96" w14:textId="77777777" w:rsidR="00B812AC" w:rsidRPr="00BD1B0E" w:rsidRDefault="00B812AC" w:rsidP="00B812AC">
      <w:pPr>
        <w:jc w:val="both"/>
        <w:rPr>
          <w:rFonts w:ascii="Comic Sans MS" w:hAnsi="Comic Sans MS"/>
          <w:sz w:val="22"/>
          <w:szCs w:val="22"/>
        </w:rPr>
      </w:pPr>
    </w:p>
    <w:p w14:paraId="29BD25B0" w14:textId="77777777" w:rsidR="00B812AC" w:rsidRPr="00BD1B0E" w:rsidRDefault="00B812AC" w:rsidP="00B812AC">
      <w:pPr>
        <w:jc w:val="both"/>
        <w:rPr>
          <w:rFonts w:ascii="Comic Sans MS" w:hAnsi="Comic Sans MS"/>
          <w:sz w:val="22"/>
          <w:szCs w:val="22"/>
        </w:rPr>
      </w:pPr>
      <w:r w:rsidRPr="00BD1B0E">
        <w:rPr>
          <w:rFonts w:ascii="Comic Sans MS" w:hAnsi="Comic Sans MS"/>
          <w:sz w:val="22"/>
          <w:szCs w:val="22"/>
        </w:rPr>
        <w:t xml:space="preserve">Nombre d’agents affiliés à la C.N.R.A.C.L. recensés au 31/12/24 : </w:t>
      </w:r>
      <w:r>
        <w:rPr>
          <w:rFonts w:ascii="Comic Sans MS" w:hAnsi="Comic Sans MS"/>
          <w:sz w:val="22"/>
          <w:szCs w:val="22"/>
        </w:rPr>
        <w:t>4</w:t>
      </w:r>
    </w:p>
    <w:p w14:paraId="585B9AE4" w14:textId="77777777" w:rsidR="00B812AC" w:rsidRPr="00BD1B0E" w:rsidRDefault="00B812AC" w:rsidP="00B812AC">
      <w:pPr>
        <w:jc w:val="both"/>
        <w:rPr>
          <w:rFonts w:ascii="Comic Sans MS" w:hAnsi="Comic Sans MS"/>
          <w:sz w:val="22"/>
          <w:szCs w:val="22"/>
        </w:rPr>
      </w:pPr>
      <w:r w:rsidRPr="00BD1B0E">
        <w:rPr>
          <w:rFonts w:ascii="Comic Sans MS" w:hAnsi="Comic Sans MS"/>
          <w:sz w:val="22"/>
          <w:szCs w:val="22"/>
        </w:rPr>
        <w:t xml:space="preserve">Nombre d’agents affiliés à l’I.R.C.A.N.T.E.C. recensés au 31/12/24 : </w:t>
      </w:r>
      <w:r>
        <w:rPr>
          <w:rFonts w:ascii="Comic Sans MS" w:hAnsi="Comic Sans MS"/>
          <w:sz w:val="22"/>
          <w:szCs w:val="22"/>
        </w:rPr>
        <w:t>2</w:t>
      </w:r>
    </w:p>
    <w:p w14:paraId="4D520162" w14:textId="77777777" w:rsidR="00B812AC" w:rsidRPr="00B46B41" w:rsidRDefault="00B812AC" w:rsidP="00B812AC">
      <w:pPr>
        <w:autoSpaceDE w:val="0"/>
        <w:autoSpaceDN w:val="0"/>
        <w:adjustRightInd w:val="0"/>
        <w:jc w:val="both"/>
        <w:rPr>
          <w:rFonts w:ascii="Comic Sans MS" w:hAnsi="Comic Sans MS" w:cs="Calibri"/>
        </w:rPr>
      </w:pPr>
    </w:p>
    <w:p w14:paraId="5E0BDD4C" w14:textId="77777777" w:rsidR="00B812AC" w:rsidRPr="00316FD7" w:rsidRDefault="00B812AC" w:rsidP="00B812AC">
      <w:pPr>
        <w:jc w:val="both"/>
        <w:rPr>
          <w:rFonts w:ascii="Comic Sans MS" w:hAnsi="Comic Sans MS" w:cs="Courier New"/>
          <w:sz w:val="22"/>
          <w:szCs w:val="22"/>
        </w:rPr>
      </w:pPr>
    </w:p>
    <w:p w14:paraId="08359E81" w14:textId="77777777" w:rsidR="00B812AC" w:rsidRPr="00316FD7" w:rsidRDefault="00B812AC" w:rsidP="00B812AC">
      <w:pPr>
        <w:jc w:val="both"/>
        <w:rPr>
          <w:rFonts w:ascii="Comic Sans MS" w:hAnsi="Comic Sans MS" w:cs="Courier New"/>
          <w:sz w:val="22"/>
          <w:szCs w:val="22"/>
        </w:rPr>
      </w:pPr>
    </w:p>
    <w:p w14:paraId="0C0E71F0" w14:textId="77777777" w:rsidR="00B812AC" w:rsidRPr="00316FD7" w:rsidRDefault="00B812AC" w:rsidP="00B812AC">
      <w:pPr>
        <w:jc w:val="center"/>
        <w:rPr>
          <w:rFonts w:ascii="Comic Sans MS" w:hAnsi="Comic Sans MS"/>
          <w:b/>
          <w:sz w:val="22"/>
          <w:szCs w:val="22"/>
        </w:rPr>
      </w:pPr>
      <w:r w:rsidRPr="00316FD7">
        <w:rPr>
          <w:rFonts w:ascii="Comic Sans MS" w:hAnsi="Comic Sans MS"/>
          <w:b/>
          <w:sz w:val="22"/>
          <w:szCs w:val="22"/>
        </w:rPr>
        <w:t>Pour :</w:t>
      </w:r>
      <w:r w:rsidRPr="00316FD7">
        <w:rPr>
          <w:rFonts w:ascii="Comic Sans MS" w:hAnsi="Comic Sans MS"/>
          <w:b/>
          <w:sz w:val="22"/>
          <w:szCs w:val="22"/>
        </w:rPr>
        <w:tab/>
      </w:r>
      <w:r>
        <w:rPr>
          <w:rFonts w:ascii="Comic Sans MS" w:hAnsi="Comic Sans MS"/>
          <w:b/>
          <w:sz w:val="22"/>
          <w:szCs w:val="22"/>
        </w:rPr>
        <w:t>11 (dont 2 pouvoirs)</w:t>
      </w:r>
      <w:r>
        <w:rPr>
          <w:rFonts w:ascii="Comic Sans MS" w:hAnsi="Comic Sans MS"/>
          <w:b/>
          <w:sz w:val="22"/>
          <w:szCs w:val="22"/>
        </w:rPr>
        <w:tab/>
        <w:t xml:space="preserve">Contre : 0 </w:t>
      </w:r>
      <w:r>
        <w:rPr>
          <w:rFonts w:ascii="Comic Sans MS" w:hAnsi="Comic Sans MS"/>
          <w:b/>
          <w:sz w:val="22"/>
          <w:szCs w:val="22"/>
        </w:rPr>
        <w:tab/>
      </w:r>
      <w:r>
        <w:rPr>
          <w:rFonts w:ascii="Comic Sans MS" w:hAnsi="Comic Sans MS"/>
          <w:b/>
          <w:sz w:val="22"/>
          <w:szCs w:val="22"/>
        </w:rPr>
        <w:tab/>
        <w:t>Abstention :  0</w:t>
      </w:r>
    </w:p>
    <w:p w14:paraId="2896CB92" w14:textId="77777777" w:rsidR="00342809" w:rsidRDefault="00342809" w:rsidP="009748FC">
      <w:pPr>
        <w:jc w:val="both"/>
        <w:rPr>
          <w:rFonts w:ascii="Comic Sans MS" w:hAnsi="Comic Sans MS" w:cs="Courier New"/>
          <w:sz w:val="22"/>
          <w:szCs w:val="22"/>
        </w:rPr>
      </w:pPr>
    </w:p>
    <w:p w14:paraId="3C0C619A" w14:textId="77777777" w:rsidR="00363C80" w:rsidRDefault="00363C80" w:rsidP="009748FC">
      <w:pPr>
        <w:jc w:val="both"/>
        <w:rPr>
          <w:rFonts w:ascii="Comic Sans MS" w:hAnsi="Comic Sans MS" w:cs="Courier New"/>
          <w:sz w:val="22"/>
          <w:szCs w:val="22"/>
        </w:rPr>
      </w:pPr>
    </w:p>
    <w:p w14:paraId="42092850" w14:textId="77777777" w:rsidR="006F0C37" w:rsidRDefault="006F0C37" w:rsidP="006A22EF">
      <w:pPr>
        <w:tabs>
          <w:tab w:val="left" w:pos="1168"/>
        </w:tabs>
        <w:rPr>
          <w:rFonts w:ascii="Comic Sans MS" w:hAnsi="Comic Sans MS"/>
          <w:sz w:val="22"/>
        </w:rPr>
      </w:pPr>
    </w:p>
    <w:p w14:paraId="745C56F5" w14:textId="352B8A75" w:rsidR="00430A39" w:rsidRDefault="006F0C37" w:rsidP="00253D72">
      <w:pPr>
        <w:tabs>
          <w:tab w:val="left" w:pos="1168"/>
        </w:tabs>
        <w:jc w:val="center"/>
        <w:rPr>
          <w:rFonts w:ascii="Comic Sans MS" w:hAnsi="Comic Sans MS"/>
          <w:b/>
          <w:sz w:val="22"/>
        </w:rPr>
      </w:pPr>
      <w:r w:rsidRPr="006F0C37">
        <w:rPr>
          <w:rFonts w:ascii="Comic Sans MS" w:hAnsi="Comic Sans MS"/>
          <w:b/>
          <w:sz w:val="22"/>
        </w:rPr>
        <w:t xml:space="preserve">L’ordre du jour étant épuisé la séance est levée à </w:t>
      </w:r>
      <w:r w:rsidR="00253D72">
        <w:rPr>
          <w:rFonts w:ascii="Comic Sans MS" w:hAnsi="Comic Sans MS"/>
          <w:b/>
          <w:sz w:val="22"/>
        </w:rPr>
        <w:t>19h</w:t>
      </w:r>
      <w:r w:rsidR="00B812AC">
        <w:rPr>
          <w:rFonts w:ascii="Comic Sans MS" w:hAnsi="Comic Sans MS"/>
          <w:b/>
          <w:sz w:val="22"/>
        </w:rPr>
        <w:t>5</w:t>
      </w:r>
      <w:r w:rsidR="00363C80">
        <w:rPr>
          <w:rFonts w:ascii="Comic Sans MS" w:hAnsi="Comic Sans MS"/>
          <w:b/>
          <w:sz w:val="22"/>
        </w:rPr>
        <w:t>0</w:t>
      </w:r>
    </w:p>
    <w:p w14:paraId="1580E34D" w14:textId="77777777" w:rsidR="003975DC" w:rsidRDefault="003975DC" w:rsidP="00253D72">
      <w:pPr>
        <w:tabs>
          <w:tab w:val="left" w:pos="1168"/>
        </w:tabs>
        <w:jc w:val="center"/>
        <w:rPr>
          <w:rFonts w:ascii="Comic Sans MS" w:hAnsi="Comic Sans MS"/>
          <w:b/>
          <w:sz w:val="22"/>
        </w:rPr>
      </w:pPr>
    </w:p>
    <w:p w14:paraId="0C9CC2D7" w14:textId="77777777" w:rsidR="003975DC" w:rsidRDefault="003975DC" w:rsidP="00253D72">
      <w:pPr>
        <w:tabs>
          <w:tab w:val="left" w:pos="1168"/>
        </w:tabs>
        <w:jc w:val="center"/>
        <w:rPr>
          <w:rFonts w:ascii="Comic Sans MS" w:hAnsi="Comic Sans MS"/>
          <w:b/>
          <w:sz w:val="22"/>
        </w:rPr>
      </w:pPr>
    </w:p>
    <w:p w14:paraId="74EB589E" w14:textId="77777777" w:rsidR="003975DC" w:rsidRDefault="003975DC" w:rsidP="00253D72">
      <w:pPr>
        <w:tabs>
          <w:tab w:val="left" w:pos="1168"/>
        </w:tabs>
        <w:jc w:val="center"/>
        <w:rPr>
          <w:rFonts w:ascii="Comic Sans MS" w:hAnsi="Comic Sans MS"/>
          <w:b/>
          <w:sz w:val="22"/>
        </w:rPr>
      </w:pPr>
    </w:p>
    <w:p w14:paraId="03B38D2E" w14:textId="77777777" w:rsidR="003975DC" w:rsidRDefault="003975DC" w:rsidP="00253D72">
      <w:pPr>
        <w:tabs>
          <w:tab w:val="left" w:pos="1168"/>
        </w:tabs>
        <w:jc w:val="center"/>
        <w:rPr>
          <w:rFonts w:ascii="Comic Sans MS" w:hAnsi="Comic Sans MS"/>
          <w:b/>
          <w:sz w:val="22"/>
        </w:rPr>
      </w:pPr>
    </w:p>
    <w:p w14:paraId="1A3BC0DB" w14:textId="77777777" w:rsidR="003975DC" w:rsidRDefault="003975DC" w:rsidP="00253D72">
      <w:pPr>
        <w:tabs>
          <w:tab w:val="left" w:pos="1168"/>
        </w:tabs>
        <w:jc w:val="center"/>
        <w:rPr>
          <w:rFonts w:ascii="Comic Sans MS" w:hAnsi="Comic Sans MS"/>
          <w:b/>
          <w:sz w:val="22"/>
        </w:rPr>
      </w:pPr>
    </w:p>
    <w:p w14:paraId="01624C4E" w14:textId="77777777" w:rsidR="003975DC" w:rsidRDefault="003975DC" w:rsidP="00253D72">
      <w:pPr>
        <w:tabs>
          <w:tab w:val="left" w:pos="1168"/>
        </w:tabs>
        <w:jc w:val="center"/>
        <w:rPr>
          <w:rFonts w:ascii="Comic Sans MS" w:hAnsi="Comic Sans MS"/>
          <w:b/>
          <w:sz w:val="22"/>
        </w:rPr>
      </w:pPr>
    </w:p>
    <w:p w14:paraId="33160F66" w14:textId="77777777" w:rsidR="003975DC" w:rsidRDefault="003975DC" w:rsidP="00253D72">
      <w:pPr>
        <w:tabs>
          <w:tab w:val="left" w:pos="1168"/>
        </w:tabs>
        <w:jc w:val="center"/>
        <w:rPr>
          <w:rFonts w:ascii="Comic Sans MS" w:hAnsi="Comic Sans MS"/>
          <w:b/>
          <w:sz w:val="22"/>
        </w:rPr>
      </w:pPr>
    </w:p>
    <w:p w14:paraId="70598555" w14:textId="77777777" w:rsidR="003975DC" w:rsidRDefault="003975DC" w:rsidP="00253D72">
      <w:pPr>
        <w:tabs>
          <w:tab w:val="left" w:pos="1168"/>
        </w:tabs>
        <w:jc w:val="center"/>
        <w:rPr>
          <w:rFonts w:ascii="Comic Sans MS" w:hAnsi="Comic Sans MS"/>
          <w:b/>
          <w:sz w:val="22"/>
        </w:rPr>
      </w:pPr>
    </w:p>
    <w:p w14:paraId="355D0BF2" w14:textId="77777777" w:rsidR="003975DC" w:rsidRDefault="003975DC" w:rsidP="00253D72">
      <w:pPr>
        <w:tabs>
          <w:tab w:val="left" w:pos="1168"/>
        </w:tabs>
        <w:jc w:val="center"/>
        <w:rPr>
          <w:rFonts w:ascii="Comic Sans MS" w:hAnsi="Comic Sans MS"/>
          <w:b/>
          <w:sz w:val="22"/>
        </w:rPr>
      </w:pPr>
    </w:p>
    <w:p w14:paraId="4DA02119" w14:textId="77777777" w:rsidR="003975DC" w:rsidRDefault="003975DC" w:rsidP="00253D72">
      <w:pPr>
        <w:tabs>
          <w:tab w:val="left" w:pos="1168"/>
        </w:tabs>
        <w:jc w:val="center"/>
        <w:rPr>
          <w:rFonts w:ascii="Comic Sans MS" w:hAnsi="Comic Sans MS"/>
          <w:b/>
          <w:sz w:val="22"/>
        </w:rPr>
      </w:pPr>
    </w:p>
    <w:p w14:paraId="1322A24A" w14:textId="77777777" w:rsidR="003975DC" w:rsidRDefault="003975DC" w:rsidP="00253D72">
      <w:pPr>
        <w:tabs>
          <w:tab w:val="left" w:pos="1168"/>
        </w:tabs>
        <w:jc w:val="center"/>
        <w:rPr>
          <w:rFonts w:ascii="Comic Sans MS" w:hAnsi="Comic Sans MS"/>
          <w:b/>
          <w:sz w:val="22"/>
        </w:rPr>
      </w:pPr>
    </w:p>
    <w:p w14:paraId="32B89B12" w14:textId="77777777" w:rsidR="003975DC" w:rsidRDefault="003975DC" w:rsidP="00253D72">
      <w:pPr>
        <w:tabs>
          <w:tab w:val="left" w:pos="1168"/>
        </w:tabs>
        <w:jc w:val="center"/>
        <w:rPr>
          <w:rFonts w:ascii="Comic Sans MS" w:hAnsi="Comic Sans MS"/>
          <w:b/>
          <w:sz w:val="22"/>
        </w:rPr>
      </w:pPr>
    </w:p>
    <w:p w14:paraId="6F21BF21" w14:textId="77777777" w:rsidR="003975DC" w:rsidRDefault="003975DC" w:rsidP="00253D72">
      <w:pPr>
        <w:tabs>
          <w:tab w:val="left" w:pos="1168"/>
        </w:tabs>
        <w:jc w:val="center"/>
        <w:rPr>
          <w:rFonts w:ascii="Comic Sans MS" w:hAnsi="Comic Sans MS"/>
          <w:b/>
          <w:sz w:val="22"/>
        </w:rPr>
      </w:pPr>
    </w:p>
    <w:p w14:paraId="7CAE3AAA" w14:textId="77777777" w:rsidR="003975DC" w:rsidRDefault="003975DC" w:rsidP="00253D72">
      <w:pPr>
        <w:tabs>
          <w:tab w:val="left" w:pos="1168"/>
        </w:tabs>
        <w:jc w:val="center"/>
        <w:rPr>
          <w:rFonts w:ascii="Comic Sans MS" w:hAnsi="Comic Sans MS"/>
          <w:b/>
          <w:sz w:val="22"/>
        </w:rPr>
      </w:pPr>
    </w:p>
    <w:p w14:paraId="430D7854" w14:textId="77777777" w:rsidR="003975DC" w:rsidRDefault="003975DC" w:rsidP="00253D72">
      <w:pPr>
        <w:tabs>
          <w:tab w:val="left" w:pos="1168"/>
        </w:tabs>
        <w:jc w:val="center"/>
        <w:rPr>
          <w:rFonts w:ascii="Comic Sans MS" w:hAnsi="Comic Sans MS"/>
          <w:b/>
          <w:sz w:val="22"/>
        </w:rPr>
      </w:pPr>
    </w:p>
    <w:p w14:paraId="68DB8DA0" w14:textId="77777777" w:rsidR="00363C80" w:rsidRDefault="00363C80" w:rsidP="006A22EF">
      <w:pPr>
        <w:tabs>
          <w:tab w:val="left" w:pos="1168"/>
        </w:tabs>
        <w:rPr>
          <w:rFonts w:ascii="Comic Sans MS" w:hAnsi="Comic Sans MS"/>
          <w:b/>
          <w:sz w:val="22"/>
        </w:rPr>
      </w:pPr>
    </w:p>
    <w:tbl>
      <w:tblPr>
        <w:tblStyle w:val="Grilledutableau"/>
        <w:tblW w:w="0" w:type="auto"/>
        <w:tblLook w:val="04A0" w:firstRow="1" w:lastRow="0" w:firstColumn="1" w:lastColumn="0" w:noHBand="0" w:noVBand="1"/>
      </w:tblPr>
      <w:tblGrid>
        <w:gridCol w:w="4430"/>
        <w:gridCol w:w="4632"/>
      </w:tblGrid>
      <w:tr w:rsidR="001E5C7E" w:rsidRPr="003E6D29" w14:paraId="5629D807" w14:textId="77777777" w:rsidTr="007C2937">
        <w:trPr>
          <w:trHeight w:val="680"/>
        </w:trPr>
        <w:tc>
          <w:tcPr>
            <w:tcW w:w="4430" w:type="dxa"/>
            <w:vAlign w:val="center"/>
          </w:tcPr>
          <w:p w14:paraId="49D52DB5" w14:textId="77777777" w:rsidR="001E5C7E" w:rsidRPr="003E6D29" w:rsidRDefault="001E5C7E" w:rsidP="0068311E">
            <w:pPr>
              <w:jc w:val="center"/>
              <w:rPr>
                <w:rFonts w:ascii="Comic Sans MS" w:hAnsi="Comic Sans MS" w:cs="Arial"/>
                <w:b/>
                <w:sz w:val="22"/>
                <w:szCs w:val="22"/>
              </w:rPr>
            </w:pPr>
            <w:r w:rsidRPr="003E6D29">
              <w:rPr>
                <w:rFonts w:ascii="Comic Sans MS" w:hAnsi="Comic Sans MS" w:cs="Arial"/>
                <w:b/>
                <w:sz w:val="22"/>
                <w:szCs w:val="22"/>
              </w:rPr>
              <w:lastRenderedPageBreak/>
              <w:t>Prénom et nom</w:t>
            </w:r>
          </w:p>
        </w:tc>
        <w:tc>
          <w:tcPr>
            <w:tcW w:w="4632" w:type="dxa"/>
            <w:vAlign w:val="center"/>
          </w:tcPr>
          <w:p w14:paraId="124758E4" w14:textId="77777777" w:rsidR="001E5C7E" w:rsidRPr="003E6D29" w:rsidRDefault="001E5C7E" w:rsidP="0068311E">
            <w:pPr>
              <w:jc w:val="center"/>
              <w:rPr>
                <w:rFonts w:ascii="Comic Sans MS" w:hAnsi="Comic Sans MS" w:cs="Arial"/>
                <w:b/>
                <w:sz w:val="22"/>
                <w:szCs w:val="22"/>
              </w:rPr>
            </w:pPr>
            <w:r w:rsidRPr="003E6D29">
              <w:rPr>
                <w:rFonts w:ascii="Comic Sans MS" w:hAnsi="Comic Sans MS" w:cs="Arial"/>
                <w:b/>
                <w:sz w:val="22"/>
                <w:szCs w:val="22"/>
              </w:rPr>
              <w:t>Signature</w:t>
            </w:r>
          </w:p>
        </w:tc>
      </w:tr>
      <w:tr w:rsidR="001E5C7E" w:rsidRPr="003E6D29" w14:paraId="4A908FC9" w14:textId="77777777" w:rsidTr="007C2937">
        <w:trPr>
          <w:trHeight w:val="851"/>
        </w:trPr>
        <w:tc>
          <w:tcPr>
            <w:tcW w:w="4430" w:type="dxa"/>
            <w:vAlign w:val="center"/>
          </w:tcPr>
          <w:p w14:paraId="1E515D09" w14:textId="77777777" w:rsidR="001E5C7E" w:rsidRPr="003E6D29" w:rsidRDefault="001E5C7E" w:rsidP="0068311E">
            <w:pPr>
              <w:rPr>
                <w:rFonts w:ascii="Comic Sans MS" w:hAnsi="Comic Sans MS" w:cs="Arial"/>
                <w:sz w:val="22"/>
                <w:szCs w:val="22"/>
              </w:rPr>
            </w:pPr>
            <w:proofErr w:type="spellStart"/>
            <w:r w:rsidRPr="003E6D29">
              <w:rPr>
                <w:rFonts w:ascii="Comic Sans MS" w:hAnsi="Comic Sans MS" w:cs="Arial"/>
                <w:sz w:val="22"/>
                <w:szCs w:val="22"/>
              </w:rPr>
              <w:t>Eric</w:t>
            </w:r>
            <w:proofErr w:type="spellEnd"/>
            <w:r w:rsidRPr="003E6D29">
              <w:rPr>
                <w:rFonts w:ascii="Comic Sans MS" w:hAnsi="Comic Sans MS" w:cs="Arial"/>
                <w:sz w:val="22"/>
                <w:szCs w:val="22"/>
              </w:rPr>
              <w:t xml:space="preserve"> GUĒANT </w:t>
            </w:r>
            <w:r>
              <w:rPr>
                <w:rFonts w:ascii="Comic Sans MS" w:hAnsi="Comic Sans MS" w:cs="Arial"/>
                <w:sz w:val="22"/>
                <w:szCs w:val="22"/>
              </w:rPr>
              <w:t>–</w:t>
            </w:r>
            <w:r w:rsidRPr="003E6D29">
              <w:rPr>
                <w:rFonts w:ascii="Comic Sans MS" w:hAnsi="Comic Sans MS" w:cs="Arial"/>
                <w:sz w:val="22"/>
                <w:szCs w:val="22"/>
              </w:rPr>
              <w:t xml:space="preserve"> Maire</w:t>
            </w:r>
          </w:p>
        </w:tc>
        <w:tc>
          <w:tcPr>
            <w:tcW w:w="4632" w:type="dxa"/>
            <w:vAlign w:val="center"/>
          </w:tcPr>
          <w:p w14:paraId="326AE99A" w14:textId="77777777" w:rsidR="001E5C7E" w:rsidRPr="004635E8" w:rsidRDefault="001E5C7E" w:rsidP="0068311E">
            <w:pPr>
              <w:rPr>
                <w:rFonts w:ascii="Comic Sans MS" w:hAnsi="Comic Sans MS" w:cs="Arial"/>
                <w:sz w:val="18"/>
                <w:szCs w:val="18"/>
              </w:rPr>
            </w:pPr>
          </w:p>
        </w:tc>
      </w:tr>
      <w:tr w:rsidR="001E5C7E" w:rsidRPr="003E6D29" w14:paraId="216B996B" w14:textId="77777777" w:rsidTr="00B812AC">
        <w:trPr>
          <w:trHeight w:val="851"/>
        </w:trPr>
        <w:tc>
          <w:tcPr>
            <w:tcW w:w="4430" w:type="dxa"/>
            <w:vAlign w:val="center"/>
          </w:tcPr>
          <w:p w14:paraId="26E8FFDE" w14:textId="77777777" w:rsidR="001E5C7E" w:rsidRPr="003E6D29" w:rsidRDefault="001E5C7E" w:rsidP="0068311E">
            <w:pPr>
              <w:rPr>
                <w:rFonts w:ascii="Comic Sans MS" w:hAnsi="Comic Sans MS" w:cs="Arial"/>
                <w:sz w:val="22"/>
                <w:szCs w:val="22"/>
              </w:rPr>
            </w:pPr>
            <w:r w:rsidRPr="003E6D29">
              <w:rPr>
                <w:rFonts w:ascii="Comic Sans MS" w:hAnsi="Comic Sans MS" w:cs="Arial"/>
                <w:sz w:val="22"/>
                <w:szCs w:val="22"/>
              </w:rPr>
              <w:t xml:space="preserve">Véronique WARMĒ </w:t>
            </w:r>
            <w:r w:rsidRPr="00177A17">
              <w:rPr>
                <w:rFonts w:ascii="Comic Sans MS" w:hAnsi="Comic Sans MS" w:cs="Arial"/>
                <w:sz w:val="22"/>
                <w:szCs w:val="22"/>
              </w:rPr>
              <w:t>– 1</w:t>
            </w:r>
            <w:r w:rsidRPr="00177A17">
              <w:rPr>
                <w:rFonts w:ascii="Comic Sans MS" w:hAnsi="Comic Sans MS" w:cs="Arial"/>
                <w:sz w:val="22"/>
                <w:szCs w:val="22"/>
                <w:vertAlign w:val="superscript"/>
              </w:rPr>
              <w:t>ère</w:t>
            </w:r>
            <w:r w:rsidRPr="00177A17">
              <w:rPr>
                <w:rFonts w:ascii="Comic Sans MS" w:hAnsi="Comic Sans MS" w:cs="Arial"/>
                <w:sz w:val="22"/>
                <w:szCs w:val="22"/>
              </w:rPr>
              <w:t xml:space="preserve"> adjointe</w:t>
            </w:r>
          </w:p>
        </w:tc>
        <w:tc>
          <w:tcPr>
            <w:tcW w:w="4632" w:type="dxa"/>
            <w:vAlign w:val="center"/>
          </w:tcPr>
          <w:p w14:paraId="53ACA610" w14:textId="686FB7CE" w:rsidR="001E5C7E" w:rsidRPr="004635E8" w:rsidRDefault="001E5C7E" w:rsidP="00B812AC">
            <w:pPr>
              <w:rPr>
                <w:rFonts w:ascii="Comic Sans MS" w:hAnsi="Comic Sans MS" w:cs="Arial"/>
                <w:sz w:val="18"/>
                <w:szCs w:val="18"/>
              </w:rPr>
            </w:pPr>
          </w:p>
        </w:tc>
      </w:tr>
      <w:tr w:rsidR="001E5C7E" w:rsidRPr="003E6D29" w14:paraId="1E63A7B3" w14:textId="77777777" w:rsidTr="007C2937">
        <w:trPr>
          <w:trHeight w:val="851"/>
        </w:trPr>
        <w:tc>
          <w:tcPr>
            <w:tcW w:w="4430" w:type="dxa"/>
            <w:vAlign w:val="center"/>
          </w:tcPr>
          <w:p w14:paraId="37E95D09" w14:textId="77777777" w:rsidR="001E5C7E" w:rsidRPr="003E6D29" w:rsidRDefault="001E5C7E" w:rsidP="00177A17">
            <w:pPr>
              <w:rPr>
                <w:rFonts w:ascii="Comic Sans MS" w:hAnsi="Comic Sans MS" w:cs="Arial"/>
                <w:sz w:val="22"/>
                <w:szCs w:val="22"/>
              </w:rPr>
            </w:pPr>
            <w:r w:rsidRPr="003E6D29">
              <w:rPr>
                <w:rFonts w:ascii="Comic Sans MS" w:hAnsi="Comic Sans MS" w:cs="Arial"/>
                <w:sz w:val="22"/>
                <w:szCs w:val="22"/>
              </w:rPr>
              <w:t>Céline PRUVOST</w:t>
            </w:r>
            <w:r w:rsidR="00A33455">
              <w:rPr>
                <w:rFonts w:ascii="Comic Sans MS" w:hAnsi="Comic Sans MS" w:cs="Arial"/>
                <w:sz w:val="22"/>
                <w:szCs w:val="22"/>
              </w:rPr>
              <w:t>-DUMONT</w:t>
            </w:r>
          </w:p>
        </w:tc>
        <w:tc>
          <w:tcPr>
            <w:tcW w:w="4632" w:type="dxa"/>
            <w:vAlign w:val="center"/>
          </w:tcPr>
          <w:p w14:paraId="0EA300D5" w14:textId="50FD7E6F" w:rsidR="001E5C7E" w:rsidRPr="004635E8" w:rsidRDefault="001E5C7E" w:rsidP="0068311E">
            <w:pPr>
              <w:rPr>
                <w:rFonts w:ascii="Comic Sans MS" w:hAnsi="Comic Sans MS" w:cs="Arial"/>
                <w:sz w:val="18"/>
                <w:szCs w:val="18"/>
              </w:rPr>
            </w:pPr>
          </w:p>
        </w:tc>
      </w:tr>
      <w:tr w:rsidR="001E5C7E" w:rsidRPr="003E6D29" w14:paraId="79E865E0" w14:textId="77777777" w:rsidTr="007C2937">
        <w:trPr>
          <w:trHeight w:val="851"/>
        </w:trPr>
        <w:tc>
          <w:tcPr>
            <w:tcW w:w="4430" w:type="dxa"/>
            <w:vAlign w:val="center"/>
          </w:tcPr>
          <w:p w14:paraId="702539F8" w14:textId="77777777" w:rsidR="001E5C7E" w:rsidRPr="003E6D29" w:rsidRDefault="001E5C7E" w:rsidP="0068311E">
            <w:pPr>
              <w:rPr>
                <w:rFonts w:ascii="Comic Sans MS" w:hAnsi="Comic Sans MS" w:cs="Arial"/>
                <w:sz w:val="22"/>
                <w:szCs w:val="22"/>
              </w:rPr>
            </w:pPr>
            <w:r w:rsidRPr="003E6D29">
              <w:rPr>
                <w:rFonts w:ascii="Comic Sans MS" w:hAnsi="Comic Sans MS" w:cs="Arial"/>
                <w:sz w:val="22"/>
                <w:szCs w:val="22"/>
              </w:rPr>
              <w:t xml:space="preserve">Sabine MAILLY </w:t>
            </w:r>
          </w:p>
        </w:tc>
        <w:tc>
          <w:tcPr>
            <w:tcW w:w="4632" w:type="dxa"/>
            <w:vAlign w:val="center"/>
          </w:tcPr>
          <w:p w14:paraId="5F2DC4EB" w14:textId="77777777" w:rsidR="001E5C7E" w:rsidRPr="004635E8" w:rsidRDefault="001E5C7E" w:rsidP="0068311E">
            <w:pPr>
              <w:rPr>
                <w:rFonts w:ascii="Comic Sans MS" w:hAnsi="Comic Sans MS" w:cs="Arial"/>
                <w:sz w:val="18"/>
                <w:szCs w:val="18"/>
              </w:rPr>
            </w:pPr>
          </w:p>
        </w:tc>
      </w:tr>
      <w:tr w:rsidR="001E5C7E" w:rsidRPr="003E6D29" w14:paraId="5F491DCD" w14:textId="77777777" w:rsidTr="007C2937">
        <w:trPr>
          <w:trHeight w:val="851"/>
        </w:trPr>
        <w:tc>
          <w:tcPr>
            <w:tcW w:w="4430" w:type="dxa"/>
            <w:vAlign w:val="center"/>
          </w:tcPr>
          <w:p w14:paraId="639941E7" w14:textId="77777777" w:rsidR="001E5C7E" w:rsidRPr="003E6D29" w:rsidRDefault="001E5C7E" w:rsidP="0068311E">
            <w:pPr>
              <w:rPr>
                <w:rFonts w:ascii="Comic Sans MS" w:hAnsi="Comic Sans MS" w:cs="Arial"/>
                <w:sz w:val="22"/>
                <w:szCs w:val="22"/>
              </w:rPr>
            </w:pPr>
            <w:r w:rsidRPr="003E6D29">
              <w:rPr>
                <w:rFonts w:ascii="Comic Sans MS" w:hAnsi="Comic Sans MS" w:cs="Arial"/>
                <w:sz w:val="22"/>
                <w:szCs w:val="22"/>
              </w:rPr>
              <w:t>Joël PARIS</w:t>
            </w:r>
          </w:p>
        </w:tc>
        <w:tc>
          <w:tcPr>
            <w:tcW w:w="4632" w:type="dxa"/>
          </w:tcPr>
          <w:p w14:paraId="09821AC1" w14:textId="77777777" w:rsidR="001E5C7E" w:rsidRPr="004635E8" w:rsidRDefault="001E5C7E" w:rsidP="0068311E">
            <w:pPr>
              <w:rPr>
                <w:rFonts w:ascii="Comic Sans MS" w:hAnsi="Comic Sans MS" w:cs="Arial"/>
                <w:sz w:val="18"/>
                <w:szCs w:val="18"/>
              </w:rPr>
            </w:pPr>
          </w:p>
        </w:tc>
      </w:tr>
      <w:tr w:rsidR="001E5C7E" w:rsidRPr="003E6D29" w14:paraId="75649C99" w14:textId="77777777" w:rsidTr="007C2937">
        <w:trPr>
          <w:trHeight w:val="851"/>
        </w:trPr>
        <w:tc>
          <w:tcPr>
            <w:tcW w:w="4430" w:type="dxa"/>
            <w:vAlign w:val="center"/>
          </w:tcPr>
          <w:p w14:paraId="13092A73" w14:textId="77777777" w:rsidR="001E5C7E" w:rsidRPr="003E6D29" w:rsidRDefault="001E5C7E" w:rsidP="0068311E">
            <w:pPr>
              <w:rPr>
                <w:rFonts w:ascii="Comic Sans MS" w:hAnsi="Comic Sans MS" w:cs="Arial"/>
                <w:sz w:val="22"/>
                <w:szCs w:val="22"/>
              </w:rPr>
            </w:pPr>
            <w:r w:rsidRPr="003E6D29">
              <w:rPr>
                <w:rFonts w:ascii="Comic Sans MS" w:hAnsi="Comic Sans MS" w:cs="Arial"/>
                <w:sz w:val="22"/>
                <w:szCs w:val="22"/>
              </w:rPr>
              <w:t xml:space="preserve">Julien DEPARIS </w:t>
            </w:r>
          </w:p>
        </w:tc>
        <w:tc>
          <w:tcPr>
            <w:tcW w:w="4632" w:type="dxa"/>
            <w:shd w:val="clear" w:color="auto" w:fill="auto"/>
            <w:vAlign w:val="center"/>
          </w:tcPr>
          <w:p w14:paraId="61AE439C" w14:textId="0C590C49" w:rsidR="001E5C7E" w:rsidRPr="004635E8" w:rsidRDefault="00B812AC" w:rsidP="0068311E">
            <w:pPr>
              <w:ind w:left="3261" w:hanging="3261"/>
              <w:jc w:val="both"/>
              <w:outlineLvl w:val="0"/>
              <w:rPr>
                <w:rFonts w:ascii="Comic Sans MS" w:hAnsi="Comic Sans MS" w:cs="Arial"/>
                <w:sz w:val="18"/>
                <w:szCs w:val="18"/>
              </w:rPr>
            </w:pPr>
            <w:r>
              <w:rPr>
                <w:rFonts w:ascii="Comic Sans MS" w:hAnsi="Comic Sans MS" w:cs="Arial"/>
                <w:sz w:val="18"/>
                <w:szCs w:val="18"/>
              </w:rPr>
              <w:t>(pouvoir à M J. PARIS)</w:t>
            </w:r>
          </w:p>
        </w:tc>
      </w:tr>
      <w:tr w:rsidR="001E5C7E" w:rsidRPr="003E6D29" w14:paraId="2DEF88E9" w14:textId="77777777" w:rsidTr="007C2937">
        <w:trPr>
          <w:trHeight w:val="851"/>
        </w:trPr>
        <w:tc>
          <w:tcPr>
            <w:tcW w:w="4430" w:type="dxa"/>
            <w:vAlign w:val="center"/>
          </w:tcPr>
          <w:p w14:paraId="2FD88D1F" w14:textId="77777777" w:rsidR="001E5C7E" w:rsidRPr="003E6D29" w:rsidRDefault="001E5C7E" w:rsidP="0068311E">
            <w:pPr>
              <w:rPr>
                <w:rFonts w:ascii="Comic Sans MS" w:hAnsi="Comic Sans MS" w:cs="Arial"/>
                <w:sz w:val="22"/>
                <w:szCs w:val="22"/>
              </w:rPr>
            </w:pPr>
            <w:r w:rsidRPr="003E6D29">
              <w:rPr>
                <w:rFonts w:ascii="Comic Sans MS" w:hAnsi="Comic Sans MS" w:cs="Arial"/>
                <w:sz w:val="22"/>
                <w:szCs w:val="22"/>
              </w:rPr>
              <w:t xml:space="preserve">Estelle CONAN </w:t>
            </w:r>
          </w:p>
        </w:tc>
        <w:tc>
          <w:tcPr>
            <w:tcW w:w="4632" w:type="dxa"/>
            <w:vAlign w:val="center"/>
          </w:tcPr>
          <w:p w14:paraId="21AABBB3" w14:textId="77777777" w:rsidR="001E5C7E" w:rsidRPr="004635E8" w:rsidRDefault="001E5C7E" w:rsidP="0068311E">
            <w:pPr>
              <w:rPr>
                <w:rFonts w:ascii="Comic Sans MS" w:hAnsi="Comic Sans MS" w:cs="Arial"/>
                <w:sz w:val="18"/>
                <w:szCs w:val="18"/>
              </w:rPr>
            </w:pPr>
          </w:p>
        </w:tc>
      </w:tr>
      <w:tr w:rsidR="001E5C7E" w:rsidRPr="003E6D29" w14:paraId="0B2F73A4" w14:textId="77777777" w:rsidTr="007C2937">
        <w:trPr>
          <w:trHeight w:val="851"/>
        </w:trPr>
        <w:tc>
          <w:tcPr>
            <w:tcW w:w="4430" w:type="dxa"/>
            <w:vAlign w:val="center"/>
          </w:tcPr>
          <w:p w14:paraId="5964260A" w14:textId="77777777" w:rsidR="001E5C7E" w:rsidRPr="003E6D29" w:rsidRDefault="001E5C7E" w:rsidP="0068311E">
            <w:pPr>
              <w:rPr>
                <w:rFonts w:ascii="Comic Sans MS" w:hAnsi="Comic Sans MS" w:cs="Arial"/>
                <w:sz w:val="22"/>
                <w:szCs w:val="22"/>
              </w:rPr>
            </w:pPr>
            <w:r w:rsidRPr="003E6D29">
              <w:rPr>
                <w:rFonts w:ascii="Comic Sans MS" w:hAnsi="Comic Sans MS" w:cs="Arial"/>
                <w:sz w:val="22"/>
                <w:szCs w:val="22"/>
              </w:rPr>
              <w:t>Delphine CHEVALIER</w:t>
            </w:r>
          </w:p>
        </w:tc>
        <w:tc>
          <w:tcPr>
            <w:tcW w:w="4632" w:type="dxa"/>
            <w:vAlign w:val="center"/>
          </w:tcPr>
          <w:p w14:paraId="72142DD7" w14:textId="41E93204" w:rsidR="001E5C7E" w:rsidRPr="004635E8" w:rsidRDefault="008F2F13" w:rsidP="0068311E">
            <w:pPr>
              <w:rPr>
                <w:rFonts w:ascii="Comic Sans MS" w:hAnsi="Comic Sans MS" w:cs="Arial"/>
                <w:sz w:val="18"/>
                <w:szCs w:val="18"/>
              </w:rPr>
            </w:pPr>
            <w:r>
              <w:rPr>
                <w:rFonts w:ascii="Comic Sans MS" w:hAnsi="Comic Sans MS" w:cs="Arial"/>
                <w:sz w:val="18"/>
                <w:szCs w:val="18"/>
              </w:rPr>
              <w:t>(pouvoir à Mme V. WARMÉ)</w:t>
            </w:r>
          </w:p>
        </w:tc>
      </w:tr>
      <w:tr w:rsidR="001E5C7E" w:rsidRPr="003E6D29" w14:paraId="03F823BE" w14:textId="77777777" w:rsidTr="007C2937">
        <w:trPr>
          <w:trHeight w:val="851"/>
        </w:trPr>
        <w:tc>
          <w:tcPr>
            <w:tcW w:w="4430" w:type="dxa"/>
            <w:vAlign w:val="center"/>
          </w:tcPr>
          <w:p w14:paraId="367408A9" w14:textId="77777777" w:rsidR="001E5C7E" w:rsidRPr="003E6D29" w:rsidRDefault="001E5C7E" w:rsidP="00A33455">
            <w:pPr>
              <w:rPr>
                <w:rFonts w:ascii="Comic Sans MS" w:hAnsi="Comic Sans MS" w:cs="Arial"/>
                <w:sz w:val="22"/>
                <w:szCs w:val="22"/>
              </w:rPr>
            </w:pPr>
            <w:r w:rsidRPr="003E6D29">
              <w:rPr>
                <w:rFonts w:ascii="Comic Sans MS" w:hAnsi="Comic Sans MS" w:cs="Arial"/>
                <w:sz w:val="22"/>
                <w:szCs w:val="22"/>
              </w:rPr>
              <w:t>Loïck LEFEVRE</w:t>
            </w:r>
          </w:p>
        </w:tc>
        <w:tc>
          <w:tcPr>
            <w:tcW w:w="4632" w:type="dxa"/>
            <w:shd w:val="clear" w:color="auto" w:fill="auto"/>
            <w:vAlign w:val="center"/>
          </w:tcPr>
          <w:p w14:paraId="1C7D0A12" w14:textId="40D19B5D" w:rsidR="001E5C7E" w:rsidRPr="004635E8" w:rsidRDefault="00E300B9" w:rsidP="0068311E">
            <w:pPr>
              <w:rPr>
                <w:rFonts w:ascii="Comic Sans MS" w:hAnsi="Comic Sans MS" w:cs="Arial"/>
                <w:sz w:val="18"/>
                <w:szCs w:val="18"/>
              </w:rPr>
            </w:pPr>
            <w:r>
              <w:rPr>
                <w:rFonts w:ascii="Comic Sans MS" w:hAnsi="Comic Sans MS" w:cs="Arial"/>
                <w:sz w:val="18"/>
                <w:szCs w:val="18"/>
              </w:rPr>
              <w:t>Absent</w:t>
            </w:r>
          </w:p>
        </w:tc>
      </w:tr>
      <w:tr w:rsidR="001E5C7E" w:rsidRPr="003E6D29" w14:paraId="3FE06EB4" w14:textId="77777777" w:rsidTr="007C2937">
        <w:trPr>
          <w:trHeight w:val="851"/>
        </w:trPr>
        <w:tc>
          <w:tcPr>
            <w:tcW w:w="4430" w:type="dxa"/>
            <w:vAlign w:val="center"/>
          </w:tcPr>
          <w:p w14:paraId="617FE346" w14:textId="77777777" w:rsidR="001E5C7E" w:rsidRPr="003E6D29" w:rsidRDefault="001E5C7E" w:rsidP="0068311E">
            <w:pPr>
              <w:rPr>
                <w:rFonts w:ascii="Comic Sans MS" w:hAnsi="Comic Sans MS" w:cs="Arial"/>
                <w:sz w:val="22"/>
                <w:szCs w:val="22"/>
              </w:rPr>
            </w:pPr>
            <w:r w:rsidRPr="003E6D29">
              <w:rPr>
                <w:rFonts w:ascii="Comic Sans MS" w:hAnsi="Comic Sans MS" w:cs="Arial"/>
                <w:sz w:val="22"/>
                <w:szCs w:val="22"/>
              </w:rPr>
              <w:t>Charles PRAMAGGIORE</w:t>
            </w:r>
          </w:p>
        </w:tc>
        <w:tc>
          <w:tcPr>
            <w:tcW w:w="4632" w:type="dxa"/>
            <w:shd w:val="clear" w:color="auto" w:fill="auto"/>
            <w:vAlign w:val="center"/>
          </w:tcPr>
          <w:p w14:paraId="023ED790" w14:textId="77777777" w:rsidR="001E5C7E" w:rsidRPr="004635E8" w:rsidRDefault="001E5C7E" w:rsidP="0068311E">
            <w:pPr>
              <w:rPr>
                <w:rFonts w:ascii="Comic Sans MS" w:hAnsi="Comic Sans MS" w:cs="Arial"/>
                <w:sz w:val="18"/>
                <w:szCs w:val="18"/>
              </w:rPr>
            </w:pPr>
          </w:p>
        </w:tc>
      </w:tr>
      <w:tr w:rsidR="001E5C7E" w:rsidRPr="003E6D29" w14:paraId="57134215" w14:textId="77777777" w:rsidTr="007C2937">
        <w:trPr>
          <w:trHeight w:val="851"/>
        </w:trPr>
        <w:tc>
          <w:tcPr>
            <w:tcW w:w="4430" w:type="dxa"/>
            <w:vAlign w:val="center"/>
          </w:tcPr>
          <w:p w14:paraId="2003BC7F" w14:textId="77777777" w:rsidR="001E5C7E" w:rsidRPr="003E6D29" w:rsidRDefault="001E5C7E" w:rsidP="0068311E">
            <w:pPr>
              <w:rPr>
                <w:rFonts w:ascii="Comic Sans MS" w:hAnsi="Comic Sans MS" w:cs="Arial"/>
                <w:sz w:val="22"/>
                <w:szCs w:val="22"/>
              </w:rPr>
            </w:pPr>
            <w:r w:rsidRPr="003E6D29">
              <w:rPr>
                <w:rFonts w:ascii="Comic Sans MS" w:hAnsi="Comic Sans MS" w:cs="Arial"/>
                <w:sz w:val="22"/>
                <w:szCs w:val="22"/>
              </w:rPr>
              <w:t>Ariane DEREUMAUX</w:t>
            </w:r>
          </w:p>
        </w:tc>
        <w:tc>
          <w:tcPr>
            <w:tcW w:w="4632" w:type="dxa"/>
            <w:vAlign w:val="center"/>
          </w:tcPr>
          <w:p w14:paraId="4A631B18" w14:textId="77777777" w:rsidR="001E5C7E" w:rsidRPr="003E6D29" w:rsidRDefault="001E5C7E" w:rsidP="0068311E">
            <w:pPr>
              <w:ind w:left="3261" w:hanging="3261"/>
              <w:jc w:val="both"/>
              <w:outlineLvl w:val="0"/>
              <w:rPr>
                <w:rFonts w:ascii="Comic Sans MS" w:hAnsi="Comic Sans MS" w:cs="Arial"/>
                <w:sz w:val="22"/>
                <w:szCs w:val="22"/>
              </w:rPr>
            </w:pPr>
          </w:p>
        </w:tc>
      </w:tr>
      <w:tr w:rsidR="001E5C7E" w:rsidRPr="003E6D29" w14:paraId="06334108" w14:textId="77777777" w:rsidTr="007C2937">
        <w:trPr>
          <w:trHeight w:val="851"/>
        </w:trPr>
        <w:tc>
          <w:tcPr>
            <w:tcW w:w="4430" w:type="dxa"/>
            <w:vAlign w:val="center"/>
          </w:tcPr>
          <w:p w14:paraId="18DAFBB8" w14:textId="77777777" w:rsidR="001E5C7E" w:rsidRPr="003E6D29" w:rsidRDefault="001E5C7E" w:rsidP="0068311E">
            <w:pPr>
              <w:rPr>
                <w:rFonts w:ascii="Comic Sans MS" w:hAnsi="Comic Sans MS" w:cs="Arial"/>
                <w:sz w:val="22"/>
                <w:szCs w:val="22"/>
              </w:rPr>
            </w:pPr>
            <w:r w:rsidRPr="003E6D29">
              <w:rPr>
                <w:rFonts w:ascii="Comic Sans MS" w:hAnsi="Comic Sans MS" w:cs="Arial"/>
                <w:sz w:val="22"/>
                <w:szCs w:val="22"/>
              </w:rPr>
              <w:t xml:space="preserve">Olivier CARLOS </w:t>
            </w:r>
          </w:p>
        </w:tc>
        <w:tc>
          <w:tcPr>
            <w:tcW w:w="4632" w:type="dxa"/>
            <w:shd w:val="clear" w:color="auto" w:fill="auto"/>
          </w:tcPr>
          <w:p w14:paraId="23F77E63" w14:textId="77777777" w:rsidR="001E5C7E" w:rsidRDefault="001E5C7E" w:rsidP="0068311E">
            <w:pPr>
              <w:rPr>
                <w:rFonts w:ascii="Comic Sans MS" w:hAnsi="Comic Sans MS" w:cs="Arial"/>
                <w:sz w:val="18"/>
                <w:szCs w:val="18"/>
              </w:rPr>
            </w:pPr>
          </w:p>
          <w:p w14:paraId="68B86CCF" w14:textId="77777777" w:rsidR="00A33455" w:rsidRPr="00565756" w:rsidRDefault="00A33455" w:rsidP="0068311E">
            <w:pPr>
              <w:rPr>
                <w:rFonts w:ascii="Comic Sans MS" w:hAnsi="Comic Sans MS" w:cs="Arial"/>
                <w:sz w:val="18"/>
                <w:szCs w:val="18"/>
              </w:rPr>
            </w:pPr>
          </w:p>
        </w:tc>
      </w:tr>
    </w:tbl>
    <w:p w14:paraId="77527EBC" w14:textId="77777777" w:rsidR="001E5C7E" w:rsidRPr="001E5C7E" w:rsidRDefault="001E5C7E">
      <w:pPr>
        <w:rPr>
          <w:rFonts w:ascii="Comic Sans MS" w:hAnsi="Comic Sans MS"/>
          <w:sz w:val="22"/>
        </w:rPr>
      </w:pPr>
    </w:p>
    <w:sectPr w:rsidR="001E5C7E" w:rsidRPr="001E5C7E" w:rsidSect="00A16AF0">
      <w:footerReference w:type="even" r:id="rId8"/>
      <w:footerReference w:type="default" r:id="rId9"/>
      <w:foot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0E071" w14:textId="77777777" w:rsidR="00CB1F79" w:rsidRDefault="00CB1F79" w:rsidP="00BC3425">
      <w:pPr>
        <w:spacing w:line="240" w:lineRule="auto"/>
      </w:pPr>
      <w:r>
        <w:separator/>
      </w:r>
    </w:p>
  </w:endnote>
  <w:endnote w:type="continuationSeparator" w:id="0">
    <w:p w14:paraId="530DEB18" w14:textId="77777777" w:rsidR="00CB1F79" w:rsidRDefault="00CB1F79" w:rsidP="00BC3425">
      <w:pPr>
        <w:spacing w:line="240" w:lineRule="auto"/>
      </w:pPr>
      <w:r>
        <w:continuationSeparator/>
      </w:r>
    </w:p>
  </w:endnote>
  <w:endnote w:type="continuationNotice" w:id="1">
    <w:p w14:paraId="35232DB7" w14:textId="77777777" w:rsidR="00CB1F79" w:rsidRDefault="00CB1F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8100AAF7" w:usb1="0000807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FF0E0" w14:textId="663E581B" w:rsidR="002E2C5B" w:rsidRDefault="00367D32">
    <w:pPr>
      <w:pStyle w:val="Pieddepage"/>
    </w:pPr>
    <w:r>
      <w:rPr>
        <w:noProof/>
      </w:rPr>
      <mc:AlternateContent>
        <mc:Choice Requires="wps">
          <w:drawing>
            <wp:anchor distT="0" distB="0" distL="0" distR="0" simplePos="0" relativeHeight="251658241" behindDoc="0" locked="0" layoutInCell="1" allowOverlap="1" wp14:anchorId="28C9C2AE" wp14:editId="302A6A57">
              <wp:simplePos x="0" y="0"/>
              <wp:positionH relativeFrom="page">
                <wp:align>center</wp:align>
              </wp:positionH>
              <wp:positionV relativeFrom="page">
                <wp:align>bottom</wp:align>
              </wp:positionV>
              <wp:extent cx="604520" cy="345440"/>
              <wp:effectExtent l="0" t="0" r="0" b="0"/>
              <wp:wrapNone/>
              <wp:docPr id="353723588"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520" cy="345440"/>
                      </a:xfrm>
                      <a:prstGeom prst="rect">
                        <a:avLst/>
                      </a:prstGeom>
                      <a:noFill/>
                      <a:ln>
                        <a:noFill/>
                      </a:ln>
                    </wps:spPr>
                    <wps:txbx>
                      <w:txbxContent>
                        <w:p w14:paraId="49DC680A" w14:textId="77777777" w:rsidR="002E2C5B" w:rsidRPr="002E2C5B" w:rsidRDefault="002E2C5B" w:rsidP="002E2C5B">
                          <w:pPr>
                            <w:rPr>
                              <w:rFonts w:ascii="Calibri" w:eastAsia="Calibri" w:hAnsi="Calibri" w:cs="Calibri"/>
                              <w:noProof/>
                              <w:color w:val="0078D7"/>
                            </w:rPr>
                          </w:pPr>
                          <w:r w:rsidRPr="002E2C5B">
                            <w:rPr>
                              <w:rFonts w:ascii="Calibri" w:eastAsia="Calibri" w:hAnsi="Calibri" w:cs="Calibri"/>
                              <w:noProof/>
                              <w:color w:val="0078D7"/>
                            </w:rPr>
                            <w:t>C1 - Interne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8C9C2AE" id="_x0000_t202" coordsize="21600,21600" o:spt="202" path="m,l,21600r21600,l21600,xe">
              <v:stroke joinstyle="miter"/>
              <v:path gradientshapeok="t" o:connecttype="rect"/>
            </v:shapetype>
            <v:shape id="Zone de texte 5" o:spid="_x0000_s1026" type="#_x0000_t202" style="position:absolute;margin-left:0;margin-top:0;width:47.6pt;height:27.2pt;z-index:251658241;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" filled="f" stroked="f">
              <v:textbox style="mso-fit-shape-to-text:t" inset="0,0,0,15pt">
                <w:txbxContent>
                  <w:p w14:paraId="49DC680A" w14:textId="77777777" w:rsidR="002E2C5B" w:rsidRPr="002E2C5B" w:rsidRDefault="002E2C5B" w:rsidP="002E2C5B">
                    <w:pPr>
                      <w:rPr>
                        <w:rFonts w:ascii="Calibri" w:eastAsia="Calibri" w:hAnsi="Calibri" w:cs="Calibri"/>
                        <w:noProof/>
                        <w:color w:val="0078D7"/>
                      </w:rPr>
                    </w:pPr>
                    <w:r w:rsidRPr="002E2C5B">
                      <w:rPr>
                        <w:rFonts w:ascii="Calibri" w:eastAsia="Calibri" w:hAnsi="Calibri" w:cs="Calibri"/>
                        <w:noProof/>
                        <w:color w:val="0078D7"/>
                      </w:rPr>
                      <w:t>C1 - 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BC3425" w14:paraId="732B5E90" w14:textId="77777777">
      <w:tc>
        <w:tcPr>
          <w:tcW w:w="4500" w:type="pct"/>
          <w:tcBorders>
            <w:top w:val="single" w:sz="4" w:space="0" w:color="000000" w:themeColor="text1"/>
          </w:tcBorders>
        </w:tcPr>
        <w:p w14:paraId="0ECF372C" w14:textId="3529BA00" w:rsidR="00BC3425" w:rsidRDefault="00367D32" w:rsidP="00685048">
          <w:pPr>
            <w:pStyle w:val="Pieddepage"/>
            <w:jc w:val="right"/>
          </w:pPr>
          <w:r>
            <w:rPr>
              <w:noProof/>
            </w:rPr>
            <mc:AlternateContent>
              <mc:Choice Requires="wps">
                <w:drawing>
                  <wp:anchor distT="0" distB="0" distL="0" distR="0" simplePos="0" relativeHeight="251664384" behindDoc="0" locked="0" layoutInCell="1" allowOverlap="1" wp14:anchorId="5F3E4F4C" wp14:editId="2D6FCD75">
                    <wp:simplePos x="0" y="0"/>
                    <wp:positionH relativeFrom="page">
                      <wp:align>center</wp:align>
                    </wp:positionH>
                    <wp:positionV relativeFrom="page">
                      <wp:align>bottom</wp:align>
                    </wp:positionV>
                    <wp:extent cx="604520" cy="345440"/>
                    <wp:effectExtent l="0" t="0" r="0" b="0"/>
                    <wp:wrapNone/>
                    <wp:docPr id="384765272"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520" cy="345440"/>
                            </a:xfrm>
                            <a:prstGeom prst="rect">
                              <a:avLst/>
                            </a:prstGeom>
                            <a:noFill/>
                            <a:ln>
                              <a:noFill/>
                            </a:ln>
                          </wps:spPr>
                          <wps:txbx>
                            <w:txbxContent>
                              <w:p w14:paraId="5D390975" w14:textId="77777777" w:rsidR="002E2C5B" w:rsidRPr="002E2C5B" w:rsidRDefault="002E2C5B" w:rsidP="002E2C5B">
                                <w:pPr>
                                  <w:rPr>
                                    <w:rFonts w:ascii="Calibri" w:eastAsia="Calibri" w:hAnsi="Calibri" w:cs="Calibri"/>
                                    <w:noProof/>
                                    <w:color w:val="0078D7"/>
                                  </w:rPr>
                                </w:pPr>
                                <w:r w:rsidRPr="002E2C5B">
                                  <w:rPr>
                                    <w:rFonts w:ascii="Calibri" w:eastAsia="Calibri" w:hAnsi="Calibri" w:cs="Calibri"/>
                                    <w:noProof/>
                                    <w:color w:val="0078D7"/>
                                  </w:rPr>
                                  <w:t>C1 - Interne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F3E4F4C" id="_x0000_t202" coordsize="21600,21600" o:spt="202" path="m,l,21600r21600,l21600,xe">
                    <v:stroke joinstyle="miter"/>
                    <v:path gradientshapeok="t" o:connecttype="rect"/>
                  </v:shapetype>
                  <v:shape id="Zone de texte 3" o:spid="_x0000_s1027" type="#_x0000_t202" style="position:absolute;left:0;text-align:left;margin-left:0;margin-top:0;width:47.6pt;height:27.2pt;z-index:251664384;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" filled="f" stroked="f">
                    <v:textbox style="mso-fit-shape-to-text:t" inset="0,0,0,15pt">
                      <w:txbxContent>
                        <w:p w14:paraId="5D390975" w14:textId="77777777" w:rsidR="002E2C5B" w:rsidRPr="002E2C5B" w:rsidRDefault="002E2C5B" w:rsidP="002E2C5B">
                          <w:pPr>
                            <w:rPr>
                              <w:rFonts w:ascii="Calibri" w:eastAsia="Calibri" w:hAnsi="Calibri" w:cs="Calibri"/>
                              <w:noProof/>
                              <w:color w:val="0078D7"/>
                            </w:rPr>
                          </w:pPr>
                          <w:r w:rsidRPr="002E2C5B">
                            <w:rPr>
                              <w:rFonts w:ascii="Calibri" w:eastAsia="Calibri" w:hAnsi="Calibri" w:cs="Calibri"/>
                              <w:noProof/>
                              <w:color w:val="0078D7"/>
                            </w:rPr>
                            <w:t>C1 - Interne</w:t>
                          </w:r>
                        </w:p>
                      </w:txbxContent>
                    </v:textbox>
                    <w10:wrap anchorx="page" anchory="page"/>
                  </v:shape>
                </w:pict>
              </mc:Fallback>
            </mc:AlternateContent>
          </w:r>
          <w:r w:rsidR="001E5C7E">
            <w:t xml:space="preserve">Conseil du </w:t>
          </w:r>
          <w:r w:rsidR="00E23A09">
            <w:t xml:space="preserve">13 Décembre </w:t>
          </w:r>
          <w:r w:rsidR="00685048">
            <w:t>2024</w:t>
          </w:r>
        </w:p>
      </w:tc>
      <w:tc>
        <w:tcPr>
          <w:tcW w:w="500" w:type="pct"/>
          <w:tcBorders>
            <w:top w:val="single" w:sz="4" w:space="0" w:color="C0504D" w:themeColor="accent2"/>
          </w:tcBorders>
          <w:shd w:val="clear" w:color="auto" w:fill="943634" w:themeFill="accent2" w:themeFillShade="BF"/>
        </w:tcPr>
        <w:p w14:paraId="3E8443D7" w14:textId="77777777" w:rsidR="00BC3425" w:rsidRDefault="00331EAD">
          <w:pPr>
            <w:pStyle w:val="En-tte"/>
            <w:rPr>
              <w:color w:val="FFFFFF" w:themeColor="background1"/>
            </w:rPr>
          </w:pPr>
          <w:r>
            <w:fldChar w:fldCharType="begin"/>
          </w:r>
          <w:r w:rsidR="00572B1E">
            <w:instrText xml:space="preserve"> PAGE   \* MERGEFORMAT </w:instrText>
          </w:r>
          <w:r>
            <w:fldChar w:fldCharType="separate"/>
          </w:r>
          <w:r w:rsidR="00572B1E" w:rsidRPr="00572B1E">
            <w:rPr>
              <w:noProof/>
              <w:color w:val="FFFFFF" w:themeColor="background1"/>
            </w:rPr>
            <w:t>2</w:t>
          </w:r>
          <w:r>
            <w:rPr>
              <w:noProof/>
              <w:color w:val="FFFFFF" w:themeColor="background1"/>
            </w:rPr>
            <w:fldChar w:fldCharType="end"/>
          </w:r>
        </w:p>
      </w:tc>
    </w:tr>
  </w:tbl>
  <w:p w14:paraId="61D7BF89" w14:textId="77777777" w:rsidR="00BC3425" w:rsidRDefault="00BC342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8E8EF" w14:textId="4120F5E7" w:rsidR="002E2C5B" w:rsidRDefault="00367D32">
    <w:pPr>
      <w:pStyle w:val="Pieddepage"/>
    </w:pPr>
    <w:r>
      <w:rPr>
        <w:noProof/>
      </w:rPr>
      <mc:AlternateContent>
        <mc:Choice Requires="wps">
          <w:drawing>
            <wp:anchor distT="0" distB="0" distL="0" distR="0" simplePos="0" relativeHeight="251658242" behindDoc="0" locked="0" layoutInCell="1" allowOverlap="1" wp14:anchorId="74750F64" wp14:editId="655D2352">
              <wp:simplePos x="0" y="0"/>
              <wp:positionH relativeFrom="page">
                <wp:align>center</wp:align>
              </wp:positionH>
              <wp:positionV relativeFrom="page">
                <wp:align>bottom</wp:align>
              </wp:positionV>
              <wp:extent cx="604520" cy="345440"/>
              <wp:effectExtent l="0" t="0" r="0" b="0"/>
              <wp:wrapNone/>
              <wp:docPr id="1925721695"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520" cy="345440"/>
                      </a:xfrm>
                      <a:prstGeom prst="rect">
                        <a:avLst/>
                      </a:prstGeom>
                      <a:noFill/>
                      <a:ln>
                        <a:noFill/>
                      </a:ln>
                    </wps:spPr>
                    <wps:txbx>
                      <w:txbxContent>
                        <w:p w14:paraId="7FA34407" w14:textId="77777777" w:rsidR="002E2C5B" w:rsidRPr="002E2C5B" w:rsidRDefault="002E2C5B" w:rsidP="002E2C5B">
                          <w:pPr>
                            <w:rPr>
                              <w:rFonts w:ascii="Calibri" w:eastAsia="Calibri" w:hAnsi="Calibri" w:cs="Calibri"/>
                              <w:noProof/>
                              <w:color w:val="0078D7"/>
                            </w:rPr>
                          </w:pPr>
                          <w:r w:rsidRPr="002E2C5B">
                            <w:rPr>
                              <w:rFonts w:ascii="Calibri" w:eastAsia="Calibri" w:hAnsi="Calibri" w:cs="Calibri"/>
                              <w:noProof/>
                              <w:color w:val="0078D7"/>
                            </w:rPr>
                            <w:t>C1 - Interne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4750F64" id="_x0000_t202" coordsize="21600,21600" o:spt="202" path="m,l,21600r21600,l21600,xe">
              <v:stroke joinstyle="miter"/>
              <v:path gradientshapeok="t" o:connecttype="rect"/>
            </v:shapetype>
            <v:shape id="Zone de texte 1" o:spid="_x0000_s1028" type="#_x0000_t202" style="position:absolute;margin-left:0;margin-top:0;width:47.6pt;height:27.2pt;z-index:251658242;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" filled="f" stroked="f">
              <v:textbox style="mso-fit-shape-to-text:t" inset="0,0,0,15pt">
                <w:txbxContent>
                  <w:p w14:paraId="7FA34407" w14:textId="77777777" w:rsidR="002E2C5B" w:rsidRPr="002E2C5B" w:rsidRDefault="002E2C5B" w:rsidP="002E2C5B">
                    <w:pPr>
                      <w:rPr>
                        <w:rFonts w:ascii="Calibri" w:eastAsia="Calibri" w:hAnsi="Calibri" w:cs="Calibri"/>
                        <w:noProof/>
                        <w:color w:val="0078D7"/>
                      </w:rPr>
                    </w:pPr>
                    <w:r w:rsidRPr="002E2C5B">
                      <w:rPr>
                        <w:rFonts w:ascii="Calibri" w:eastAsia="Calibri" w:hAnsi="Calibri" w:cs="Calibri"/>
                        <w:noProof/>
                        <w:color w:val="0078D7"/>
                      </w:rPr>
                      <w:t>C1 - 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4E57C" w14:textId="77777777" w:rsidR="00CB1F79" w:rsidRDefault="00CB1F79" w:rsidP="00BC3425">
      <w:pPr>
        <w:spacing w:line="240" w:lineRule="auto"/>
      </w:pPr>
      <w:r>
        <w:separator/>
      </w:r>
    </w:p>
  </w:footnote>
  <w:footnote w:type="continuationSeparator" w:id="0">
    <w:p w14:paraId="5882E19D" w14:textId="77777777" w:rsidR="00CB1F79" w:rsidRDefault="00CB1F79" w:rsidP="00BC3425">
      <w:pPr>
        <w:spacing w:line="240" w:lineRule="auto"/>
      </w:pPr>
      <w:r>
        <w:continuationSeparator/>
      </w:r>
    </w:p>
  </w:footnote>
  <w:footnote w:type="continuationNotice" w:id="1">
    <w:p w14:paraId="5F08A391" w14:textId="77777777" w:rsidR="00CB1F79" w:rsidRDefault="00CB1F7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re1"/>
      <w:lvlText w:val=""/>
      <w:lvlJc w:val="left"/>
      <w:pPr>
        <w:tabs>
          <w:tab w:val="num" w:pos="432"/>
        </w:tabs>
        <w:ind w:left="432" w:hanging="432"/>
      </w:pPr>
    </w:lvl>
    <w:lvl w:ilvl="1">
      <w:start w:val="1"/>
      <w:numFmt w:val="none"/>
      <w:pStyle w:val="Titre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re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9441F87"/>
    <w:multiLevelType w:val="hybridMultilevel"/>
    <w:tmpl w:val="C818D65E"/>
    <w:lvl w:ilvl="0" w:tplc="DECA9E80">
      <w:start w:val="18"/>
      <w:numFmt w:val="bullet"/>
      <w:lvlText w:val="-"/>
      <w:lvlJc w:val="left"/>
      <w:pPr>
        <w:ind w:left="720" w:hanging="360"/>
      </w:pPr>
      <w:rPr>
        <w:rFonts w:ascii="Arial" w:eastAsia="Times New Roman" w:hAnsi="Aria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684819"/>
    <w:multiLevelType w:val="hybridMultilevel"/>
    <w:tmpl w:val="72104C30"/>
    <w:lvl w:ilvl="0" w:tplc="9AC4E9AE">
      <w:start w:val="7"/>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7E290D"/>
    <w:multiLevelType w:val="hybridMultilevel"/>
    <w:tmpl w:val="0576D3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523BBB"/>
    <w:multiLevelType w:val="hybridMultilevel"/>
    <w:tmpl w:val="60225484"/>
    <w:lvl w:ilvl="0" w:tplc="DE7028C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825CF7"/>
    <w:multiLevelType w:val="hybridMultilevel"/>
    <w:tmpl w:val="C8283C28"/>
    <w:lvl w:ilvl="0" w:tplc="4C1077BC">
      <w:start w:val="12"/>
      <w:numFmt w:val="bullet"/>
      <w:lvlText w:val="-"/>
      <w:lvlJc w:val="left"/>
      <w:pPr>
        <w:ind w:left="720" w:hanging="360"/>
      </w:pPr>
      <w:rPr>
        <w:rFonts w:ascii="Comic Sans MS" w:eastAsia="SimSun"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BC6AF3"/>
    <w:multiLevelType w:val="hybridMultilevel"/>
    <w:tmpl w:val="90241F32"/>
    <w:lvl w:ilvl="0" w:tplc="EA94C42E">
      <w:start w:val="13"/>
      <w:numFmt w:val="bullet"/>
      <w:lvlText w:val="-"/>
      <w:lvlJc w:val="left"/>
      <w:pPr>
        <w:ind w:left="1065" w:hanging="360"/>
      </w:pPr>
      <w:rPr>
        <w:rFonts w:ascii="Comic Sans MS" w:eastAsia="Times New Roman" w:hAnsi="Comic Sans MS"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15:restartNumberingAfterBreak="0">
    <w:nsid w:val="69B76410"/>
    <w:multiLevelType w:val="hybridMultilevel"/>
    <w:tmpl w:val="98241A96"/>
    <w:lvl w:ilvl="0" w:tplc="4F8E8750">
      <w:start w:val="1"/>
      <w:numFmt w:val="decimal"/>
      <w:lvlText w:val="%1)"/>
      <w:lvlJc w:val="left"/>
      <w:pPr>
        <w:ind w:left="644" w:hanging="360"/>
      </w:pPr>
      <w:rPr>
        <w:rFonts w:hint="default"/>
        <w:b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15:restartNumberingAfterBreak="0">
    <w:nsid w:val="7BE305C8"/>
    <w:multiLevelType w:val="hybridMultilevel"/>
    <w:tmpl w:val="5A305164"/>
    <w:lvl w:ilvl="0" w:tplc="DC8A1900">
      <w:start w:val="13"/>
      <w:numFmt w:val="bullet"/>
      <w:lvlText w:val="-"/>
      <w:lvlJc w:val="left"/>
      <w:pPr>
        <w:ind w:left="720" w:hanging="360"/>
      </w:pPr>
      <w:rPr>
        <w:rFonts w:ascii="Comic Sans MS" w:eastAsia="Times New Roman" w:hAnsi="Comic Sans MS"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442724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2996112">
    <w:abstractNumId w:val="7"/>
  </w:num>
  <w:num w:numId="3" w16cid:durableId="283538392">
    <w:abstractNumId w:val="3"/>
  </w:num>
  <w:num w:numId="4" w16cid:durableId="1020855108">
    <w:abstractNumId w:val="6"/>
  </w:num>
  <w:num w:numId="5" w16cid:durableId="1268536007">
    <w:abstractNumId w:val="5"/>
  </w:num>
  <w:num w:numId="6" w16cid:durableId="1103065933">
    <w:abstractNumId w:val="2"/>
  </w:num>
  <w:num w:numId="7" w16cid:durableId="1814980332">
    <w:abstractNumId w:val="8"/>
  </w:num>
  <w:num w:numId="8" w16cid:durableId="1972973131">
    <w:abstractNumId w:val="1"/>
  </w:num>
  <w:num w:numId="9" w16cid:durableId="3038552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776"/>
    <w:rsid w:val="0002085D"/>
    <w:rsid w:val="00064164"/>
    <w:rsid w:val="0006765E"/>
    <w:rsid w:val="000D1EC0"/>
    <w:rsid w:val="000D6196"/>
    <w:rsid w:val="000E00EB"/>
    <w:rsid w:val="00137CFC"/>
    <w:rsid w:val="00177A17"/>
    <w:rsid w:val="001A7BF2"/>
    <w:rsid w:val="001C1CF5"/>
    <w:rsid w:val="001C4ABC"/>
    <w:rsid w:val="001E5C7E"/>
    <w:rsid w:val="00253D72"/>
    <w:rsid w:val="002604F6"/>
    <w:rsid w:val="00263232"/>
    <w:rsid w:val="00291AD9"/>
    <w:rsid w:val="002B5EC8"/>
    <w:rsid w:val="002E2C5B"/>
    <w:rsid w:val="002E3106"/>
    <w:rsid w:val="00331EAD"/>
    <w:rsid w:val="00342809"/>
    <w:rsid w:val="00363C80"/>
    <w:rsid w:val="00367D32"/>
    <w:rsid w:val="0038394B"/>
    <w:rsid w:val="00384015"/>
    <w:rsid w:val="003930B2"/>
    <w:rsid w:val="003975DC"/>
    <w:rsid w:val="003A5C8C"/>
    <w:rsid w:val="003B1C35"/>
    <w:rsid w:val="003F6D89"/>
    <w:rsid w:val="004051AF"/>
    <w:rsid w:val="00430A39"/>
    <w:rsid w:val="00474AA0"/>
    <w:rsid w:val="004C7B87"/>
    <w:rsid w:val="0050369E"/>
    <w:rsid w:val="00561DEB"/>
    <w:rsid w:val="0056470A"/>
    <w:rsid w:val="00565956"/>
    <w:rsid w:val="005720DA"/>
    <w:rsid w:val="005721B2"/>
    <w:rsid w:val="00572B1E"/>
    <w:rsid w:val="00574294"/>
    <w:rsid w:val="005A4EF0"/>
    <w:rsid w:val="005B4865"/>
    <w:rsid w:val="005C0FAA"/>
    <w:rsid w:val="005D301C"/>
    <w:rsid w:val="006071E4"/>
    <w:rsid w:val="00607DA4"/>
    <w:rsid w:val="006178C0"/>
    <w:rsid w:val="00672D67"/>
    <w:rsid w:val="00673196"/>
    <w:rsid w:val="00674351"/>
    <w:rsid w:val="00685048"/>
    <w:rsid w:val="00685272"/>
    <w:rsid w:val="00692EBC"/>
    <w:rsid w:val="006A22EF"/>
    <w:rsid w:val="006A7E74"/>
    <w:rsid w:val="006C3A98"/>
    <w:rsid w:val="006E3F23"/>
    <w:rsid w:val="006F0C37"/>
    <w:rsid w:val="00710A4C"/>
    <w:rsid w:val="00717D34"/>
    <w:rsid w:val="007330EB"/>
    <w:rsid w:val="007429A1"/>
    <w:rsid w:val="007524E8"/>
    <w:rsid w:val="007574EB"/>
    <w:rsid w:val="00765311"/>
    <w:rsid w:val="00774F52"/>
    <w:rsid w:val="00796E32"/>
    <w:rsid w:val="007C2937"/>
    <w:rsid w:val="007F3B0D"/>
    <w:rsid w:val="007F7436"/>
    <w:rsid w:val="00822D78"/>
    <w:rsid w:val="0083118C"/>
    <w:rsid w:val="0084243E"/>
    <w:rsid w:val="00852630"/>
    <w:rsid w:val="008659F1"/>
    <w:rsid w:val="00882099"/>
    <w:rsid w:val="008B0AF0"/>
    <w:rsid w:val="008B1575"/>
    <w:rsid w:val="008B4B6D"/>
    <w:rsid w:val="008E2D32"/>
    <w:rsid w:val="008F2F13"/>
    <w:rsid w:val="0097168E"/>
    <w:rsid w:val="009748FC"/>
    <w:rsid w:val="009C0110"/>
    <w:rsid w:val="009E2290"/>
    <w:rsid w:val="009F3E43"/>
    <w:rsid w:val="009F67B0"/>
    <w:rsid w:val="00A16AF0"/>
    <w:rsid w:val="00A234BF"/>
    <w:rsid w:val="00A30844"/>
    <w:rsid w:val="00A33455"/>
    <w:rsid w:val="00A46300"/>
    <w:rsid w:val="00A54601"/>
    <w:rsid w:val="00A63AC4"/>
    <w:rsid w:val="00A65922"/>
    <w:rsid w:val="00A83ACA"/>
    <w:rsid w:val="00AA5967"/>
    <w:rsid w:val="00AF2F2B"/>
    <w:rsid w:val="00B1636B"/>
    <w:rsid w:val="00B23BC2"/>
    <w:rsid w:val="00B672CB"/>
    <w:rsid w:val="00B812AC"/>
    <w:rsid w:val="00B81AFA"/>
    <w:rsid w:val="00B85ACB"/>
    <w:rsid w:val="00BB0CC6"/>
    <w:rsid w:val="00BC3425"/>
    <w:rsid w:val="00BD3E3D"/>
    <w:rsid w:val="00BF336F"/>
    <w:rsid w:val="00C0535D"/>
    <w:rsid w:val="00C11C6B"/>
    <w:rsid w:val="00C21CDA"/>
    <w:rsid w:val="00C23CA9"/>
    <w:rsid w:val="00C76776"/>
    <w:rsid w:val="00C86510"/>
    <w:rsid w:val="00CA2311"/>
    <w:rsid w:val="00CB1F79"/>
    <w:rsid w:val="00CC4E8A"/>
    <w:rsid w:val="00CE3D21"/>
    <w:rsid w:val="00D15339"/>
    <w:rsid w:val="00D22DCE"/>
    <w:rsid w:val="00D4001E"/>
    <w:rsid w:val="00D62868"/>
    <w:rsid w:val="00D652E1"/>
    <w:rsid w:val="00DA3F21"/>
    <w:rsid w:val="00DA7FE9"/>
    <w:rsid w:val="00E17030"/>
    <w:rsid w:val="00E23A09"/>
    <w:rsid w:val="00E300B9"/>
    <w:rsid w:val="00E34530"/>
    <w:rsid w:val="00E374E6"/>
    <w:rsid w:val="00E51AF5"/>
    <w:rsid w:val="00E52E32"/>
    <w:rsid w:val="00EC25AF"/>
    <w:rsid w:val="00EC5D58"/>
    <w:rsid w:val="00EE02E0"/>
    <w:rsid w:val="00EE06B2"/>
    <w:rsid w:val="00EE2227"/>
    <w:rsid w:val="00F067B1"/>
    <w:rsid w:val="00F37999"/>
    <w:rsid w:val="00F447AA"/>
    <w:rsid w:val="00F51715"/>
    <w:rsid w:val="00F6747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BFBFD"/>
  <w15:docId w15:val="{7A9CFB8E-48FF-4A67-A980-44990C38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776"/>
    <w:pPr>
      <w:suppressAutoHyphens/>
      <w:spacing w:after="0" w:line="100" w:lineRule="atLeast"/>
    </w:pPr>
    <w:rPr>
      <w:rFonts w:ascii="Times New Roman" w:eastAsia="Times New Roman" w:hAnsi="Times New Roman" w:cs="Times New Roman"/>
      <w:kern w:val="2"/>
      <w:sz w:val="20"/>
      <w:szCs w:val="20"/>
      <w:lang w:eastAsia="ar-SA"/>
    </w:rPr>
  </w:style>
  <w:style w:type="paragraph" w:styleId="Titre1">
    <w:name w:val="heading 1"/>
    <w:basedOn w:val="Normal"/>
    <w:next w:val="Corpsdetexte"/>
    <w:link w:val="Titre1Car"/>
    <w:qFormat/>
    <w:rsid w:val="00C76776"/>
    <w:pPr>
      <w:keepNext/>
      <w:numPr>
        <w:numId w:val="1"/>
      </w:numPr>
      <w:outlineLvl w:val="0"/>
    </w:pPr>
    <w:rPr>
      <w:sz w:val="24"/>
      <w:szCs w:val="24"/>
    </w:rPr>
  </w:style>
  <w:style w:type="paragraph" w:styleId="Titre2">
    <w:name w:val="heading 2"/>
    <w:basedOn w:val="Normal"/>
    <w:next w:val="Corpsdetexte"/>
    <w:link w:val="Titre2Car"/>
    <w:unhideWhenUsed/>
    <w:qFormat/>
    <w:rsid w:val="00C76776"/>
    <w:pPr>
      <w:keepNext/>
      <w:numPr>
        <w:ilvl w:val="1"/>
        <w:numId w:val="1"/>
      </w:numPr>
      <w:outlineLvl w:val="1"/>
    </w:pPr>
    <w:rPr>
      <w:sz w:val="28"/>
      <w:szCs w:val="28"/>
    </w:rPr>
  </w:style>
  <w:style w:type="paragraph" w:styleId="Titre4">
    <w:name w:val="heading 4"/>
    <w:basedOn w:val="Normal"/>
    <w:next w:val="Corpsdetexte"/>
    <w:link w:val="Titre4Car"/>
    <w:unhideWhenUsed/>
    <w:qFormat/>
    <w:rsid w:val="00C76776"/>
    <w:pPr>
      <w:keepNext/>
      <w:numPr>
        <w:ilvl w:val="3"/>
        <w:numId w:val="1"/>
      </w:numPr>
      <w:jc w:val="center"/>
      <w:outlineLvl w:val="3"/>
    </w:pPr>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rsid w:val="00C76776"/>
    <w:pPr>
      <w:suppressAutoHyphens w:val="0"/>
      <w:spacing w:line="240" w:lineRule="auto"/>
      <w:jc w:val="both"/>
    </w:pPr>
    <w:rPr>
      <w:kern w:val="0"/>
      <w:sz w:val="24"/>
      <w:szCs w:val="24"/>
      <w:lang w:eastAsia="fr-FR"/>
    </w:rPr>
  </w:style>
  <w:style w:type="character" w:customStyle="1" w:styleId="CorpsdetexteCar">
    <w:name w:val="Corps de texte Car"/>
    <w:basedOn w:val="Policepardfaut"/>
    <w:link w:val="Corpsdetexte"/>
    <w:uiPriority w:val="99"/>
    <w:rsid w:val="00C76776"/>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rsid w:val="00C76776"/>
    <w:rPr>
      <w:rFonts w:ascii="Times New Roman" w:eastAsia="Times New Roman" w:hAnsi="Times New Roman" w:cs="Times New Roman"/>
      <w:kern w:val="2"/>
      <w:sz w:val="24"/>
      <w:szCs w:val="24"/>
      <w:lang w:eastAsia="ar-SA"/>
    </w:rPr>
  </w:style>
  <w:style w:type="character" w:customStyle="1" w:styleId="Titre2Car">
    <w:name w:val="Titre 2 Car"/>
    <w:basedOn w:val="Policepardfaut"/>
    <w:link w:val="Titre2"/>
    <w:rsid w:val="00C76776"/>
    <w:rPr>
      <w:rFonts w:ascii="Times New Roman" w:eastAsia="Times New Roman" w:hAnsi="Times New Roman" w:cs="Times New Roman"/>
      <w:kern w:val="2"/>
      <w:sz w:val="28"/>
      <w:szCs w:val="28"/>
      <w:lang w:eastAsia="ar-SA"/>
    </w:rPr>
  </w:style>
  <w:style w:type="character" w:customStyle="1" w:styleId="Titre4Car">
    <w:name w:val="Titre 4 Car"/>
    <w:basedOn w:val="Policepardfaut"/>
    <w:link w:val="Titre4"/>
    <w:rsid w:val="00C76776"/>
    <w:rPr>
      <w:rFonts w:ascii="Times New Roman" w:eastAsia="Times New Roman" w:hAnsi="Times New Roman" w:cs="Times New Roman"/>
      <w:kern w:val="2"/>
      <w:sz w:val="28"/>
      <w:szCs w:val="28"/>
      <w:lang w:eastAsia="ar-SA"/>
    </w:rPr>
  </w:style>
  <w:style w:type="paragraph" w:styleId="Paragraphedeliste">
    <w:name w:val="List Paragraph"/>
    <w:basedOn w:val="Normal"/>
    <w:uiPriority w:val="34"/>
    <w:qFormat/>
    <w:rsid w:val="00C76776"/>
    <w:pPr>
      <w:ind w:left="720"/>
      <w:contextualSpacing/>
    </w:pPr>
  </w:style>
  <w:style w:type="paragraph" w:styleId="Textebrut">
    <w:name w:val="Plain Text"/>
    <w:basedOn w:val="Normal"/>
    <w:link w:val="TextebrutCar"/>
    <w:rsid w:val="00C76776"/>
    <w:pPr>
      <w:suppressAutoHyphens w:val="0"/>
      <w:spacing w:line="240" w:lineRule="auto"/>
    </w:pPr>
    <w:rPr>
      <w:rFonts w:ascii="Courier New" w:hAnsi="Courier New"/>
      <w:kern w:val="0"/>
      <w:lang w:eastAsia="fr-FR"/>
    </w:rPr>
  </w:style>
  <w:style w:type="character" w:customStyle="1" w:styleId="TextebrutCar">
    <w:name w:val="Texte brut Car"/>
    <w:basedOn w:val="Policepardfaut"/>
    <w:link w:val="Textebrut"/>
    <w:rsid w:val="00C76776"/>
    <w:rPr>
      <w:rFonts w:ascii="Courier New" w:eastAsia="Times New Roman" w:hAnsi="Courier New" w:cs="Times New Roman"/>
      <w:sz w:val="20"/>
      <w:szCs w:val="20"/>
      <w:lang w:eastAsia="fr-FR"/>
    </w:rPr>
  </w:style>
  <w:style w:type="table" w:styleId="Grilledutableau">
    <w:name w:val="Table Grid"/>
    <w:basedOn w:val="TableauNormal"/>
    <w:uiPriority w:val="59"/>
    <w:rsid w:val="00C767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C76776"/>
    <w:rPr>
      <w:b/>
      <w:bCs/>
    </w:rPr>
  </w:style>
  <w:style w:type="paragraph" w:styleId="En-tte">
    <w:name w:val="header"/>
    <w:basedOn w:val="Normal"/>
    <w:link w:val="En-tteCar"/>
    <w:uiPriority w:val="99"/>
    <w:unhideWhenUsed/>
    <w:rsid w:val="00BC3425"/>
    <w:pPr>
      <w:tabs>
        <w:tab w:val="center" w:pos="4536"/>
        <w:tab w:val="right" w:pos="9072"/>
      </w:tabs>
      <w:spacing w:line="240" w:lineRule="auto"/>
    </w:pPr>
  </w:style>
  <w:style w:type="character" w:customStyle="1" w:styleId="En-tteCar">
    <w:name w:val="En-tête Car"/>
    <w:basedOn w:val="Policepardfaut"/>
    <w:link w:val="En-tte"/>
    <w:uiPriority w:val="99"/>
    <w:rsid w:val="00BC3425"/>
    <w:rPr>
      <w:rFonts w:ascii="Times New Roman" w:eastAsia="Times New Roman" w:hAnsi="Times New Roman" w:cs="Times New Roman"/>
      <w:kern w:val="2"/>
      <w:sz w:val="20"/>
      <w:szCs w:val="20"/>
      <w:lang w:eastAsia="ar-SA"/>
    </w:rPr>
  </w:style>
  <w:style w:type="paragraph" w:styleId="Pieddepage">
    <w:name w:val="footer"/>
    <w:basedOn w:val="Normal"/>
    <w:link w:val="PieddepageCar"/>
    <w:uiPriority w:val="99"/>
    <w:unhideWhenUsed/>
    <w:rsid w:val="00BC3425"/>
    <w:pPr>
      <w:tabs>
        <w:tab w:val="center" w:pos="4536"/>
        <w:tab w:val="right" w:pos="9072"/>
      </w:tabs>
      <w:spacing w:line="240" w:lineRule="auto"/>
    </w:pPr>
  </w:style>
  <w:style w:type="character" w:customStyle="1" w:styleId="PieddepageCar">
    <w:name w:val="Pied de page Car"/>
    <w:basedOn w:val="Policepardfaut"/>
    <w:link w:val="Pieddepage"/>
    <w:uiPriority w:val="99"/>
    <w:rsid w:val="00BC3425"/>
    <w:rPr>
      <w:rFonts w:ascii="Times New Roman" w:eastAsia="Times New Roman" w:hAnsi="Times New Roman" w:cs="Times New Roman"/>
      <w:kern w:val="2"/>
      <w:sz w:val="20"/>
      <w:szCs w:val="20"/>
      <w:lang w:eastAsia="ar-SA"/>
    </w:rPr>
  </w:style>
  <w:style w:type="paragraph" w:styleId="Textedebulles">
    <w:name w:val="Balloon Text"/>
    <w:basedOn w:val="Normal"/>
    <w:link w:val="TextedebullesCar"/>
    <w:uiPriority w:val="99"/>
    <w:semiHidden/>
    <w:unhideWhenUsed/>
    <w:rsid w:val="00BC342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3425"/>
    <w:rPr>
      <w:rFonts w:ascii="Tahoma" w:eastAsia="Times New Roman" w:hAnsi="Tahoma" w:cs="Tahoma"/>
      <w:kern w:val="2"/>
      <w:sz w:val="16"/>
      <w:szCs w:val="16"/>
      <w:lang w:eastAsia="ar-SA"/>
    </w:rPr>
  </w:style>
  <w:style w:type="paragraph" w:customStyle="1" w:styleId="Textbody">
    <w:name w:val="Text body"/>
    <w:basedOn w:val="Normal"/>
    <w:rsid w:val="001E5C7E"/>
    <w:pPr>
      <w:autoSpaceDN w:val="0"/>
      <w:spacing w:after="140" w:line="288" w:lineRule="auto"/>
      <w:textAlignment w:val="baseline"/>
    </w:pPr>
    <w:rPr>
      <w:rFonts w:ascii="Liberation Serif" w:eastAsia="SimSun" w:hAnsi="Liberation Serif" w:cs="Arial"/>
      <w:kern w:val="3"/>
      <w:sz w:val="24"/>
      <w:szCs w:val="24"/>
      <w:lang w:eastAsia="zh-CN" w:bidi="hi-IN"/>
    </w:rPr>
  </w:style>
  <w:style w:type="table" w:customStyle="1" w:styleId="Grilledutableau1">
    <w:name w:val="Grille du tableau1"/>
    <w:basedOn w:val="TableauNormal"/>
    <w:uiPriority w:val="59"/>
    <w:rsid w:val="00A54601"/>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07DA4"/>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27725">
      <w:bodyDiv w:val="1"/>
      <w:marLeft w:val="0"/>
      <w:marRight w:val="0"/>
      <w:marTop w:val="0"/>
      <w:marBottom w:val="0"/>
      <w:divBdr>
        <w:top w:val="none" w:sz="0" w:space="0" w:color="auto"/>
        <w:left w:val="none" w:sz="0" w:space="0" w:color="auto"/>
        <w:bottom w:val="none" w:sz="0" w:space="0" w:color="auto"/>
        <w:right w:val="none" w:sz="0" w:space="0" w:color="auto"/>
      </w:divBdr>
    </w:div>
    <w:div w:id="1587500212">
      <w:bodyDiv w:val="1"/>
      <w:marLeft w:val="0"/>
      <w:marRight w:val="0"/>
      <w:marTop w:val="0"/>
      <w:marBottom w:val="0"/>
      <w:divBdr>
        <w:top w:val="none" w:sz="0" w:space="0" w:color="auto"/>
        <w:left w:val="none" w:sz="0" w:space="0" w:color="auto"/>
        <w:bottom w:val="none" w:sz="0" w:space="0" w:color="auto"/>
        <w:right w:val="none" w:sz="0" w:space="0" w:color="auto"/>
      </w:divBdr>
    </w:div>
    <w:div w:id="1860006726">
      <w:bodyDiv w:val="1"/>
      <w:marLeft w:val="0"/>
      <w:marRight w:val="0"/>
      <w:marTop w:val="0"/>
      <w:marBottom w:val="0"/>
      <w:divBdr>
        <w:top w:val="none" w:sz="0" w:space="0" w:color="auto"/>
        <w:left w:val="none" w:sz="0" w:space="0" w:color="auto"/>
        <w:bottom w:val="none" w:sz="0" w:space="0" w:color="auto"/>
        <w:right w:val="none" w:sz="0" w:space="0" w:color="auto"/>
      </w:divBdr>
    </w:div>
    <w:div w:id="1864510875">
      <w:bodyDiv w:val="1"/>
      <w:marLeft w:val="0"/>
      <w:marRight w:val="0"/>
      <w:marTop w:val="0"/>
      <w:marBottom w:val="0"/>
      <w:divBdr>
        <w:top w:val="none" w:sz="0" w:space="0" w:color="auto"/>
        <w:left w:val="none" w:sz="0" w:space="0" w:color="auto"/>
        <w:bottom w:val="none" w:sz="0" w:space="0" w:color="auto"/>
        <w:right w:val="none" w:sz="0" w:space="0" w:color="auto"/>
      </w:divBdr>
    </w:div>
    <w:div w:id="210738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e0428da-ac0f-4a84-a429-a80e20cb35de}" enabled="1" method="Standard" siteId="{80c03608-5f64-40bb-9c70-9394abe6011c}"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1</Pages>
  <Words>1778</Words>
  <Characters>9784</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 blangy</dc:creator>
  <cp:lastModifiedBy>Mairie</cp:lastModifiedBy>
  <cp:revision>5</cp:revision>
  <cp:lastPrinted>2025-03-03T09:50:00Z</cp:lastPrinted>
  <dcterms:created xsi:type="dcterms:W3CDTF">2025-03-03T09:42:00Z</dcterms:created>
  <dcterms:modified xsi:type="dcterms:W3CDTF">2025-03-04T07:16:00Z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41e78da6,21d049d7,8ea69d6</vt:lpwstr>
  </property>
  <property fmtid="{D5CDD505-2E9C-101B-9397-08002B2CF9AE}" pid="3" name="ClassificationContentMarkingFooterFontProps">
    <vt:lpwstr>#0078d7,10,Calibri</vt:lpwstr>
  </property>
  <property fmtid="{D5CDD505-2E9C-101B-9397-08002B2CF9AE}" pid="4" name="ClassificationContentMarkingFooterText">
    <vt:lpwstr>C1 - Interne</vt:lpwstr>
  </property>
</Properties>
</file>